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E7A" w:rsidRPr="00AD5A89" w:rsidRDefault="00690E7A" w:rsidP="00AD5A89">
      <w:pPr>
        <w:tabs>
          <w:tab w:val="left" w:pos="4560"/>
          <w:tab w:val="left" w:pos="10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E7A" w:rsidRPr="00AD5A89" w:rsidRDefault="00690E7A" w:rsidP="00845C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A89">
        <w:rPr>
          <w:rFonts w:ascii="Times New Roman" w:hAnsi="Times New Roman" w:cs="Times New Roman"/>
          <w:sz w:val="28"/>
          <w:szCs w:val="28"/>
        </w:rPr>
        <w:t>Муниципальное казенное дошкольное образовательное учреждение</w:t>
      </w:r>
    </w:p>
    <w:p w:rsidR="00690E7A" w:rsidRPr="00AD5A89" w:rsidRDefault="00690E7A" w:rsidP="00845C8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A89">
        <w:rPr>
          <w:rFonts w:ascii="Times New Roman" w:hAnsi="Times New Roman" w:cs="Times New Roman"/>
          <w:sz w:val="28"/>
          <w:szCs w:val="28"/>
        </w:rPr>
        <w:t>детский сад «Ласточка»</w:t>
      </w:r>
    </w:p>
    <w:p w:rsidR="00690E7A" w:rsidRPr="00AD5A89" w:rsidRDefault="00690E7A" w:rsidP="00AD5A89">
      <w:pPr>
        <w:tabs>
          <w:tab w:val="left" w:pos="4560"/>
          <w:tab w:val="left" w:pos="10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854" w:rsidRPr="00AD5A89" w:rsidRDefault="00894854" w:rsidP="00AD5A89">
      <w:pPr>
        <w:tabs>
          <w:tab w:val="left" w:pos="4560"/>
          <w:tab w:val="left" w:pos="10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08"/>
        <w:gridCol w:w="5181"/>
      </w:tblGrid>
      <w:tr w:rsidR="00894854" w:rsidRPr="00AD5A89" w:rsidTr="00F80968"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54" w:rsidRPr="00845C88" w:rsidRDefault="00894854" w:rsidP="00845C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5C88">
              <w:rPr>
                <w:rFonts w:ascii="Times New Roman" w:hAnsi="Times New Roman" w:cs="Times New Roman"/>
              </w:rPr>
              <w:t xml:space="preserve">Рассмотрена и одобрена на педагогическом совете </w:t>
            </w:r>
          </w:p>
          <w:p w:rsidR="00894854" w:rsidRPr="00845C88" w:rsidRDefault="00894854" w:rsidP="00845C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5C88">
              <w:rPr>
                <w:rFonts w:ascii="Times New Roman" w:hAnsi="Times New Roman" w:cs="Times New Roman"/>
              </w:rPr>
              <w:t>Протокол №</w:t>
            </w:r>
            <w:r w:rsidR="00C45ED4" w:rsidRPr="00845C88">
              <w:rPr>
                <w:rFonts w:ascii="Times New Roman" w:hAnsi="Times New Roman" w:cs="Times New Roman"/>
              </w:rPr>
              <w:t>1</w:t>
            </w:r>
          </w:p>
          <w:p w:rsidR="00894854" w:rsidRPr="00845C88" w:rsidRDefault="00894854" w:rsidP="00845C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5C88">
              <w:rPr>
                <w:rFonts w:ascii="Times New Roman" w:hAnsi="Times New Roman" w:cs="Times New Roman"/>
              </w:rPr>
              <w:t>От «31» августа 2022 год.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854" w:rsidRPr="00845C88" w:rsidRDefault="00894854" w:rsidP="00845C88">
            <w:pPr>
              <w:spacing w:after="0"/>
              <w:ind w:left="3540"/>
              <w:jc w:val="both"/>
              <w:rPr>
                <w:rFonts w:ascii="Times New Roman" w:hAnsi="Times New Roman" w:cs="Times New Roman"/>
              </w:rPr>
            </w:pPr>
            <w:r w:rsidRPr="00845C88">
              <w:rPr>
                <w:rFonts w:ascii="Times New Roman" w:hAnsi="Times New Roman" w:cs="Times New Roman"/>
              </w:rPr>
              <w:t>Утверждаю:</w:t>
            </w:r>
          </w:p>
          <w:p w:rsidR="00894854" w:rsidRPr="00845C88" w:rsidRDefault="00894854" w:rsidP="00845C88">
            <w:pPr>
              <w:spacing w:after="0"/>
              <w:ind w:left="1416"/>
              <w:jc w:val="both"/>
              <w:rPr>
                <w:rFonts w:ascii="Times New Roman" w:hAnsi="Times New Roman" w:cs="Times New Roman"/>
              </w:rPr>
            </w:pPr>
            <w:r w:rsidRPr="00845C88">
              <w:rPr>
                <w:rFonts w:ascii="Times New Roman" w:hAnsi="Times New Roman" w:cs="Times New Roman"/>
              </w:rPr>
              <w:t xml:space="preserve">                                       Приказ №  </w:t>
            </w:r>
          </w:p>
          <w:p w:rsidR="00894854" w:rsidRPr="00845C88" w:rsidRDefault="00894854" w:rsidP="00845C88">
            <w:pPr>
              <w:spacing w:after="0"/>
              <w:ind w:left="1416"/>
              <w:jc w:val="both"/>
              <w:rPr>
                <w:rFonts w:ascii="Times New Roman" w:hAnsi="Times New Roman" w:cs="Times New Roman"/>
              </w:rPr>
            </w:pPr>
            <w:r w:rsidRPr="00845C88">
              <w:rPr>
                <w:rFonts w:ascii="Times New Roman" w:hAnsi="Times New Roman" w:cs="Times New Roman"/>
              </w:rPr>
              <w:t xml:space="preserve"> Зав МКДОУ детский сад «Ласточка»</w:t>
            </w:r>
          </w:p>
          <w:p w:rsidR="00894854" w:rsidRPr="00845C88" w:rsidRDefault="00894854" w:rsidP="00845C8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45C88">
              <w:rPr>
                <w:rFonts w:ascii="Times New Roman" w:hAnsi="Times New Roman" w:cs="Times New Roman"/>
              </w:rPr>
              <w:t xml:space="preserve">                                     ___________________Куц Е.А</w:t>
            </w:r>
          </w:p>
        </w:tc>
      </w:tr>
    </w:tbl>
    <w:p w:rsidR="00894854" w:rsidRPr="00AD5A89" w:rsidRDefault="00894854" w:rsidP="00AD5A89">
      <w:pPr>
        <w:tabs>
          <w:tab w:val="left" w:pos="4560"/>
          <w:tab w:val="left" w:pos="10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E7A" w:rsidRPr="00AD5A89" w:rsidRDefault="00690E7A" w:rsidP="00AD5A89">
      <w:pPr>
        <w:tabs>
          <w:tab w:val="left" w:pos="4560"/>
          <w:tab w:val="left" w:pos="10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ED4" w:rsidRPr="00AD5A89" w:rsidRDefault="00C45ED4" w:rsidP="00AD5A89">
      <w:pPr>
        <w:tabs>
          <w:tab w:val="left" w:pos="4560"/>
          <w:tab w:val="left" w:pos="10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E7A" w:rsidRPr="00AD5A89" w:rsidRDefault="00690E7A" w:rsidP="00845C88">
      <w:pPr>
        <w:tabs>
          <w:tab w:val="left" w:pos="45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89">
        <w:rPr>
          <w:rFonts w:ascii="Times New Roman" w:hAnsi="Times New Roman" w:cs="Times New Roman"/>
          <w:b/>
          <w:sz w:val="28"/>
          <w:szCs w:val="28"/>
        </w:rPr>
        <w:t>Дополнительная образовательная программа</w:t>
      </w:r>
    </w:p>
    <w:p w:rsidR="00690E7A" w:rsidRPr="00AD5A89" w:rsidRDefault="00690E7A" w:rsidP="00845C88">
      <w:pPr>
        <w:tabs>
          <w:tab w:val="left" w:pos="45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89">
        <w:rPr>
          <w:rFonts w:ascii="Times New Roman" w:hAnsi="Times New Roman" w:cs="Times New Roman"/>
          <w:b/>
          <w:sz w:val="28"/>
          <w:szCs w:val="28"/>
        </w:rPr>
        <w:t>по познавательному развитию (ФЭМП)</w:t>
      </w:r>
    </w:p>
    <w:p w:rsidR="00690E7A" w:rsidRPr="00AD5A89" w:rsidRDefault="00690E7A" w:rsidP="00845C88">
      <w:pPr>
        <w:tabs>
          <w:tab w:val="left" w:pos="45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A89">
        <w:rPr>
          <w:rFonts w:ascii="Times New Roman" w:hAnsi="Times New Roman" w:cs="Times New Roman"/>
          <w:b/>
          <w:sz w:val="28"/>
          <w:szCs w:val="28"/>
        </w:rPr>
        <w:t>«Юный математик»</w:t>
      </w:r>
    </w:p>
    <w:p w:rsidR="00690E7A" w:rsidRPr="00AD5A89" w:rsidRDefault="00690E7A" w:rsidP="00845C88">
      <w:pPr>
        <w:tabs>
          <w:tab w:val="left" w:pos="45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A89">
        <w:rPr>
          <w:rFonts w:ascii="Times New Roman" w:hAnsi="Times New Roman" w:cs="Times New Roman"/>
          <w:sz w:val="28"/>
          <w:szCs w:val="28"/>
        </w:rPr>
        <w:t>для детей 6-7 лет</w:t>
      </w:r>
      <w:r w:rsidR="00894854" w:rsidRPr="00AD5A89">
        <w:rPr>
          <w:rFonts w:ascii="Times New Roman" w:hAnsi="Times New Roman" w:cs="Times New Roman"/>
          <w:sz w:val="28"/>
          <w:szCs w:val="28"/>
        </w:rPr>
        <w:t>.</w:t>
      </w:r>
    </w:p>
    <w:p w:rsidR="00690E7A" w:rsidRPr="00AD5A89" w:rsidRDefault="00690E7A" w:rsidP="00845C88">
      <w:pPr>
        <w:tabs>
          <w:tab w:val="left" w:pos="45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A89">
        <w:rPr>
          <w:rFonts w:ascii="Times New Roman" w:hAnsi="Times New Roman" w:cs="Times New Roman"/>
          <w:sz w:val="28"/>
          <w:szCs w:val="28"/>
        </w:rPr>
        <w:t>(сро</w:t>
      </w:r>
      <w:r w:rsidR="00894854" w:rsidRPr="00AD5A89">
        <w:rPr>
          <w:rFonts w:ascii="Times New Roman" w:hAnsi="Times New Roman" w:cs="Times New Roman"/>
          <w:sz w:val="28"/>
          <w:szCs w:val="28"/>
        </w:rPr>
        <w:t>к реализации 2022-2023 уч. год)</w:t>
      </w:r>
    </w:p>
    <w:p w:rsidR="00690E7A" w:rsidRPr="00AD5A89" w:rsidRDefault="00690E7A" w:rsidP="00AD5A89">
      <w:pPr>
        <w:tabs>
          <w:tab w:val="left" w:pos="4560"/>
          <w:tab w:val="left" w:pos="10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854" w:rsidRPr="00AD5A89" w:rsidRDefault="00894854" w:rsidP="00AD5A89">
      <w:pPr>
        <w:tabs>
          <w:tab w:val="left" w:pos="4560"/>
          <w:tab w:val="left" w:pos="10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854" w:rsidRPr="00AD5A89" w:rsidRDefault="00894854" w:rsidP="00AD5A89">
      <w:pPr>
        <w:tabs>
          <w:tab w:val="left" w:pos="4560"/>
          <w:tab w:val="left" w:pos="10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C88" w:rsidRDefault="00845C88" w:rsidP="00845C88">
      <w:pPr>
        <w:tabs>
          <w:tab w:val="left" w:pos="4560"/>
          <w:tab w:val="left" w:pos="1008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5C88" w:rsidRDefault="00845C88" w:rsidP="00845C88">
      <w:pPr>
        <w:tabs>
          <w:tab w:val="left" w:pos="4560"/>
          <w:tab w:val="left" w:pos="1008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5C88" w:rsidRDefault="00845C88" w:rsidP="00845C88">
      <w:pPr>
        <w:tabs>
          <w:tab w:val="left" w:pos="4560"/>
          <w:tab w:val="left" w:pos="1008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5C88" w:rsidRDefault="00845C88" w:rsidP="00845C88">
      <w:pPr>
        <w:tabs>
          <w:tab w:val="left" w:pos="4560"/>
          <w:tab w:val="left" w:pos="1008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5C88" w:rsidRDefault="00845C88" w:rsidP="00845C88">
      <w:pPr>
        <w:tabs>
          <w:tab w:val="left" w:pos="4560"/>
          <w:tab w:val="left" w:pos="1008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94854" w:rsidRPr="00AD5A89" w:rsidRDefault="00690E7A" w:rsidP="00845C88">
      <w:pPr>
        <w:tabs>
          <w:tab w:val="left" w:pos="4560"/>
          <w:tab w:val="left" w:pos="10080"/>
        </w:tabs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D5A89">
        <w:rPr>
          <w:rFonts w:ascii="Times New Roman" w:hAnsi="Times New Roman" w:cs="Times New Roman"/>
          <w:sz w:val="28"/>
          <w:szCs w:val="28"/>
        </w:rPr>
        <w:t>Автор</w:t>
      </w:r>
      <w:r w:rsidR="00F80968" w:rsidRPr="00AD5A89">
        <w:rPr>
          <w:rFonts w:ascii="Times New Roman" w:hAnsi="Times New Roman" w:cs="Times New Roman"/>
          <w:sz w:val="28"/>
          <w:szCs w:val="28"/>
        </w:rPr>
        <w:t>-</w:t>
      </w:r>
      <w:r w:rsidRPr="00AD5A89">
        <w:rPr>
          <w:rFonts w:ascii="Times New Roman" w:hAnsi="Times New Roman" w:cs="Times New Roman"/>
          <w:sz w:val="28"/>
          <w:szCs w:val="28"/>
        </w:rPr>
        <w:t xml:space="preserve"> составитель: </w:t>
      </w:r>
      <w:r w:rsidR="00845C88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894854" w:rsidRPr="00AD5A89">
        <w:rPr>
          <w:rFonts w:ascii="Times New Roman" w:hAnsi="Times New Roman" w:cs="Times New Roman"/>
          <w:sz w:val="28"/>
          <w:szCs w:val="28"/>
        </w:rPr>
        <w:t>Гизатулина</w:t>
      </w:r>
      <w:r w:rsidR="00616C9F" w:rsidRPr="00AD5A89">
        <w:rPr>
          <w:rFonts w:ascii="Times New Roman" w:hAnsi="Times New Roman" w:cs="Times New Roman"/>
          <w:sz w:val="28"/>
          <w:szCs w:val="28"/>
        </w:rPr>
        <w:t xml:space="preserve"> </w:t>
      </w:r>
      <w:r w:rsidR="00845C88">
        <w:rPr>
          <w:rFonts w:ascii="Times New Roman" w:hAnsi="Times New Roman" w:cs="Times New Roman"/>
          <w:sz w:val="28"/>
          <w:szCs w:val="28"/>
        </w:rPr>
        <w:t>Г.С.</w:t>
      </w:r>
    </w:p>
    <w:p w:rsidR="00894854" w:rsidRPr="00AD5A89" w:rsidRDefault="00894854" w:rsidP="00AD5A89">
      <w:pPr>
        <w:tabs>
          <w:tab w:val="left" w:pos="4560"/>
          <w:tab w:val="left" w:pos="10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854" w:rsidRPr="00AD5A89" w:rsidRDefault="00894854" w:rsidP="00AD5A89">
      <w:pPr>
        <w:tabs>
          <w:tab w:val="left" w:pos="4560"/>
          <w:tab w:val="left" w:pos="10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4854" w:rsidRPr="00AD5A89" w:rsidRDefault="00894854" w:rsidP="00AD5A89">
      <w:pPr>
        <w:tabs>
          <w:tab w:val="left" w:pos="4560"/>
          <w:tab w:val="left" w:pos="10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ED4" w:rsidRPr="00AD5A89" w:rsidRDefault="00C45ED4" w:rsidP="00AD5A89">
      <w:pPr>
        <w:tabs>
          <w:tab w:val="left" w:pos="4560"/>
          <w:tab w:val="left" w:pos="10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ED4" w:rsidRPr="00AD5A89" w:rsidRDefault="00C45ED4" w:rsidP="00AD5A89">
      <w:pPr>
        <w:tabs>
          <w:tab w:val="left" w:pos="4560"/>
          <w:tab w:val="left" w:pos="10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5C88" w:rsidRDefault="00845C88" w:rsidP="00845C88">
      <w:pPr>
        <w:tabs>
          <w:tab w:val="left" w:pos="45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45C88" w:rsidRDefault="00F80968" w:rsidP="00845C88">
      <w:pPr>
        <w:tabs>
          <w:tab w:val="left" w:pos="4560"/>
          <w:tab w:val="left" w:pos="10080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A89">
        <w:rPr>
          <w:rFonts w:ascii="Times New Roman" w:hAnsi="Times New Roman" w:cs="Times New Roman"/>
          <w:sz w:val="28"/>
          <w:szCs w:val="28"/>
        </w:rPr>
        <w:t xml:space="preserve">с. </w:t>
      </w:r>
      <w:r w:rsidR="00690E7A" w:rsidRPr="00AD5A89">
        <w:rPr>
          <w:rFonts w:ascii="Times New Roman" w:hAnsi="Times New Roman" w:cs="Times New Roman"/>
          <w:sz w:val="28"/>
          <w:szCs w:val="28"/>
        </w:rPr>
        <w:t>Кыштовка, 2022 г.</w:t>
      </w:r>
      <w:r w:rsidR="00845C88">
        <w:rPr>
          <w:rFonts w:ascii="Times New Roman" w:hAnsi="Times New Roman" w:cs="Times New Roman"/>
          <w:sz w:val="28"/>
          <w:szCs w:val="28"/>
        </w:rPr>
        <w:br w:type="page"/>
      </w:r>
    </w:p>
    <w:p w:rsidR="00690E7A" w:rsidRPr="00AD5A89" w:rsidRDefault="00690E7A" w:rsidP="00AD5A89">
      <w:pPr>
        <w:tabs>
          <w:tab w:val="left" w:pos="4560"/>
          <w:tab w:val="left" w:pos="10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5ED4" w:rsidRPr="00AD5A89" w:rsidRDefault="00C45ED4" w:rsidP="00AD5A89">
      <w:pPr>
        <w:tabs>
          <w:tab w:val="left" w:pos="4560"/>
          <w:tab w:val="left" w:pos="10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E7A" w:rsidRPr="00AD5A89" w:rsidRDefault="002C35A8" w:rsidP="00AD5A89">
      <w:pPr>
        <w:tabs>
          <w:tab w:val="left" w:pos="4560"/>
          <w:tab w:val="left" w:pos="10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Прямоугольник 1" o:spid="_x0000_s1026" style="position:absolute;left:0;text-align:left;margin-left:0;margin-top:0;width:50pt;height:50pt;z-index:251658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">
            <v:stroke joinstyle="round"/>
            <o:lock v:ext="edit" selection="t"/>
          </v:rect>
        </w:pic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8"/>
        <w:gridCol w:w="7371"/>
        <w:gridCol w:w="963"/>
      </w:tblGrid>
      <w:tr w:rsidR="00690E7A" w:rsidRPr="00AD5A89" w:rsidTr="006602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690E7A" w:rsidRPr="00AD5A89" w:rsidTr="006602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E7A" w:rsidRPr="00AD5A89" w:rsidRDefault="00616C9F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5B3A5E"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</w:tr>
      <w:tr w:rsidR="00690E7A" w:rsidRPr="00AD5A89" w:rsidTr="006602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и задачи реализации программы.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E7A" w:rsidRPr="00AD5A89" w:rsidRDefault="0066026F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 </w:t>
            </w:r>
          </w:p>
        </w:tc>
      </w:tr>
      <w:tr w:rsidR="00690E7A" w:rsidRPr="00AD5A89" w:rsidTr="006602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</w:t>
            </w:r>
            <w:r w:rsid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Значимые для разработки и реализации рабочей программы характеристики.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E7A" w:rsidRPr="00AD5A89" w:rsidRDefault="00616C9F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6026F"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</w:tr>
      <w:tr w:rsidR="00690E7A" w:rsidRPr="00AD5A89" w:rsidTr="006602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E7A" w:rsidRPr="00AD5A89" w:rsidRDefault="00AD5A89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контингента воспитанников.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E7A" w:rsidRPr="00AD5A89" w:rsidRDefault="0066026F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 </w:t>
            </w:r>
          </w:p>
        </w:tc>
      </w:tr>
      <w:tr w:rsidR="00690E7A" w:rsidRPr="00AD5A89" w:rsidTr="006602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E7A" w:rsidRPr="00AD5A89" w:rsidRDefault="00AD5A89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Планируемые результаты освоения Программы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E7A" w:rsidRPr="00AD5A89" w:rsidRDefault="0066026F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8 </w:t>
            </w:r>
          </w:p>
        </w:tc>
      </w:tr>
      <w:tr w:rsidR="00690E7A" w:rsidRPr="00AD5A89" w:rsidTr="006602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2</w:t>
            </w:r>
            <w:r w:rsidRPr="00AD5A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Содержание образовательного процесса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E7A" w:rsidRPr="00AD5A89" w:rsidRDefault="0066026F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690E7A" w:rsidRPr="00AD5A89" w:rsidTr="006602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Описание образовательной деятельности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E7A" w:rsidRPr="00AD5A89" w:rsidRDefault="0066026F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</w:p>
        </w:tc>
      </w:tr>
      <w:tr w:rsidR="00690E7A" w:rsidRPr="00AD5A89" w:rsidTr="006602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Описание вариативных форм, способов, методов и средств реализации Программы.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E7A" w:rsidRPr="00AD5A89" w:rsidRDefault="0066026F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 </w:t>
            </w:r>
          </w:p>
        </w:tc>
      </w:tr>
      <w:tr w:rsidR="00690E7A" w:rsidRPr="00AD5A89" w:rsidTr="006602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взаимодействия с семьями воспитанников.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E7A" w:rsidRPr="00AD5A89" w:rsidRDefault="0066026F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21 </w:t>
            </w:r>
          </w:p>
        </w:tc>
      </w:tr>
      <w:tr w:rsidR="00690E7A" w:rsidRPr="00AD5A89" w:rsidTr="006602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3</w:t>
            </w:r>
            <w:r w:rsidRPr="00AD5A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Организация образовательного процесса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E7A" w:rsidRPr="00AD5A89" w:rsidRDefault="0066026F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22 </w:t>
            </w:r>
          </w:p>
        </w:tc>
      </w:tr>
      <w:tr w:rsidR="00690E7A" w:rsidRPr="00AD5A89" w:rsidTr="006602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E7A" w:rsidRPr="00AD5A89" w:rsidRDefault="00712D4D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</w:rPr>
              <w:t>3.1</w:t>
            </w:r>
            <w:r w:rsidR="00690E7A" w:rsidRPr="00AD5A89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</w:rPr>
              <w:t>Иные характеристики режима пребывания детей в группе,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E7A" w:rsidRPr="00AD5A89" w:rsidRDefault="0066026F" w:rsidP="00AD5A89">
            <w:pPr>
              <w:spacing w:after="0" w:line="360" w:lineRule="auto"/>
              <w:ind w:left="261" w:hanging="26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22 </w:t>
            </w:r>
          </w:p>
        </w:tc>
      </w:tr>
      <w:tr w:rsidR="00690E7A" w:rsidRPr="00AD5A89" w:rsidTr="006602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E7A" w:rsidRPr="00AD5A89" w:rsidRDefault="00712D4D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Обеспеченность методическими материалами и средствами   обучения и воспитания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E7A" w:rsidRPr="00AD5A89" w:rsidRDefault="0066026F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22 </w:t>
            </w:r>
          </w:p>
        </w:tc>
      </w:tr>
      <w:tr w:rsidR="00690E7A" w:rsidRPr="00AD5A89" w:rsidTr="006602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E7A" w:rsidRPr="00AD5A89" w:rsidRDefault="00712D4D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Традиционные праздники, мероприятия в группе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E7A" w:rsidRPr="00AD5A89" w:rsidRDefault="0066026F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</w:t>
            </w:r>
          </w:p>
        </w:tc>
      </w:tr>
      <w:tr w:rsidR="00690E7A" w:rsidRPr="00AD5A89" w:rsidTr="006602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E7A" w:rsidRPr="00AD5A89" w:rsidRDefault="00712D4D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Особенности организации, развивающей предметно – пространственной среды 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E7A" w:rsidRPr="00AD5A89" w:rsidRDefault="0066026F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</w:t>
            </w:r>
          </w:p>
        </w:tc>
      </w:tr>
      <w:tr w:rsidR="00690E7A" w:rsidRPr="00AD5A89" w:rsidTr="0066026F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E7A" w:rsidRPr="00AD5A89" w:rsidRDefault="00712D4D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3.5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Материально – техническое обеспечение программы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E7A" w:rsidRPr="00AD5A89" w:rsidRDefault="0066026F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23 </w:t>
            </w:r>
          </w:p>
        </w:tc>
      </w:tr>
    </w:tbl>
    <w:p w:rsidR="00690E7A" w:rsidRPr="00AD5A89" w:rsidRDefault="00690E7A" w:rsidP="00AD5A89">
      <w:pPr>
        <w:tabs>
          <w:tab w:val="left" w:pos="4560"/>
          <w:tab w:val="left" w:pos="10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E7A" w:rsidRPr="00AD5A89" w:rsidRDefault="00690E7A" w:rsidP="00AD5A89">
      <w:pPr>
        <w:tabs>
          <w:tab w:val="left" w:pos="4560"/>
          <w:tab w:val="left" w:pos="10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E7A" w:rsidRPr="00AD5A89" w:rsidRDefault="00690E7A" w:rsidP="00AD5A89">
      <w:pPr>
        <w:tabs>
          <w:tab w:val="left" w:pos="4560"/>
          <w:tab w:val="left" w:pos="10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E7A" w:rsidRPr="00AD5A89" w:rsidRDefault="00690E7A" w:rsidP="00AD5A89">
      <w:pPr>
        <w:tabs>
          <w:tab w:val="left" w:pos="4560"/>
          <w:tab w:val="left" w:pos="10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80968" w:rsidRPr="00AD5A89" w:rsidRDefault="00F80968" w:rsidP="00AD5A89">
      <w:pPr>
        <w:tabs>
          <w:tab w:val="left" w:pos="4560"/>
          <w:tab w:val="left" w:pos="10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026F" w:rsidRPr="00AD5A89" w:rsidRDefault="0066026F" w:rsidP="00AD5A89">
      <w:pPr>
        <w:tabs>
          <w:tab w:val="left" w:pos="4560"/>
          <w:tab w:val="left" w:pos="10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3736E" w:rsidRDefault="00A3736E" w:rsidP="00AD5A89">
      <w:pPr>
        <w:tabs>
          <w:tab w:val="left" w:pos="4560"/>
          <w:tab w:val="left" w:pos="10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690E7A" w:rsidRPr="00AD5A89" w:rsidRDefault="00690E7A" w:rsidP="00AD5A89">
      <w:pPr>
        <w:tabs>
          <w:tab w:val="left" w:pos="4560"/>
          <w:tab w:val="left" w:pos="1008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AD5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1. Пояснительная записка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D5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Дополнительная образовательная программа «Юный математик» по  формированию элементарных математических представлений у детей от 6 до 7 лет группы общеразвивающей направленности разработана в соответствии с: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D5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−</w:t>
      </w:r>
      <w:r w:rsidRPr="00AD5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  <w:t>Законом РФ от 29.12.2012 № 273-ФЗ «Об образовании в Российской Федерации»;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A89">
        <w:rPr>
          <w:rFonts w:ascii="Times New Roman" w:hAnsi="Times New Roman" w:cs="Times New Roman"/>
          <w:sz w:val="28"/>
          <w:szCs w:val="28"/>
        </w:rPr>
        <w:t>- Приказом Министерства Просвещения Российской Федерации № 373 от 31 июля 2020 года «Об утверждении организации и осуществления образовательной деятельности по основным общеобразовательным программа – образовательным программам дошкольного образования»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A89">
        <w:rPr>
          <w:rFonts w:ascii="Times New Roman" w:hAnsi="Times New Roman" w:cs="Times New Roman"/>
          <w:sz w:val="28"/>
          <w:szCs w:val="28"/>
        </w:rPr>
        <w:t>- Постановлением Федеральной службы по надзору в сфере защиты прав потребителей и благополучия человека от 15.05.2013 № 26 «Об утверждении СанПиН 2.4.1.3049 – 13 «Санитарно эпидемиологическими требованиями к устройству, содержанию и организации режима работы дошкольных образовательных организаций»;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A89">
        <w:rPr>
          <w:rFonts w:ascii="Times New Roman" w:hAnsi="Times New Roman" w:cs="Times New Roman"/>
          <w:sz w:val="28"/>
          <w:szCs w:val="28"/>
        </w:rPr>
        <w:t>- Санитарными правилами СП 2.4. 3648 – 20 «Санитарно – 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санитарного врача Российской Федерации от 28.09.2020 года № 28.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A89">
        <w:rPr>
          <w:rFonts w:ascii="Times New Roman" w:hAnsi="Times New Roman" w:cs="Times New Roman"/>
          <w:sz w:val="28"/>
          <w:szCs w:val="28"/>
        </w:rPr>
        <w:t>- Приказом Министерства образования и науки РФ от 17 октября 2013 года № 1155 «Об утверждении федерального государственного образовательного стандарта дошкольного образования»;</w:t>
      </w:r>
    </w:p>
    <w:p w:rsidR="00690E7A" w:rsidRPr="00AD5A89" w:rsidRDefault="00690E7A" w:rsidP="00AD5A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89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Устава МКДОУ д/с «Ласточка», утверждённого 22.09.2015г.</w:t>
      </w:r>
    </w:p>
    <w:p w:rsidR="00690E7A" w:rsidRPr="00AD5A89" w:rsidRDefault="00690E7A" w:rsidP="00AD5A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Основной образовательной программы дошкольного образования </w:t>
      </w:r>
    </w:p>
    <w:p w:rsidR="00690E7A" w:rsidRPr="00AD5A89" w:rsidRDefault="00690E7A" w:rsidP="00AD5A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МКДОУ д/с «Ласточка», в соответствии с Федеральным государственным </w:t>
      </w:r>
    </w:p>
    <w:p w:rsidR="00690E7A" w:rsidRPr="00AD5A89" w:rsidRDefault="00690E7A" w:rsidP="00AD5A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образовательным стандартом к структуре основной образовательной </w:t>
      </w:r>
    </w:p>
    <w:p w:rsidR="00690E7A" w:rsidRPr="00AD5A89" w:rsidRDefault="00690E7A" w:rsidP="00AD5A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дошкольного образования (Приказ Министерства образования и </w:t>
      </w:r>
    </w:p>
    <w:p w:rsidR="00690E7A" w:rsidRPr="00AD5A89" w:rsidRDefault="00690E7A" w:rsidP="00AD5A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науки Российской Федерации №1155от 17.10.2013г.), утверждённой 30.08.2015г.</w:t>
      </w:r>
    </w:p>
    <w:p w:rsidR="00690E7A" w:rsidRPr="00AD5A89" w:rsidRDefault="00690E7A" w:rsidP="00AD5A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89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 w:rsidRPr="00AD5A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 Положения о рабочей программе педагога муниципального казенного </w:t>
      </w:r>
    </w:p>
    <w:p w:rsidR="00690E7A" w:rsidRPr="00AD5A89" w:rsidRDefault="00690E7A" w:rsidP="00AD5A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образовательного учреждения.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D5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-Программы и пособия «Гармония развития» Т. А. Фалькович,  Л.П. Барылкина;  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D5A8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-Учебно – методических пособий: " Игралочка" авторы: Л. Г. Петерсон, Е.Е. Кочемасова и "Раз – ступенька, два -  ступенька" ,авторы: Л. Г. Петерсон, Н. П. Холина.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A89">
        <w:rPr>
          <w:rFonts w:ascii="Times New Roman" w:eastAsia="Times New Roman" w:hAnsi="Times New Roman" w:cs="Times New Roman"/>
          <w:sz w:val="28"/>
          <w:szCs w:val="28"/>
        </w:rPr>
        <w:t>Реализуемая программа строится на принципе личностно-ориентированного взаимодействия взрослого с детьми и направлена на создание условий для успешной социализации школьного обучения путем развития математических способностей, формирования учебной и мотивационной готовности детей к обучению в 1 – м классе начальной школы</w:t>
      </w:r>
    </w:p>
    <w:p w:rsidR="00690E7A" w:rsidRPr="00AD5A89" w:rsidRDefault="00690E7A" w:rsidP="00AD5A8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A89">
        <w:rPr>
          <w:rFonts w:ascii="Times New Roman" w:eastAsia="Times New Roman" w:hAnsi="Times New Roman" w:cs="Times New Roman"/>
          <w:sz w:val="28"/>
          <w:szCs w:val="28"/>
        </w:rPr>
        <w:t>Реализация дополнительной программы способствует формированию интереса к занятиям математики, способствует адаптации к школьному образованию, обеспечивает преемственность дошкольного и школьного образования.</w:t>
      </w:r>
    </w:p>
    <w:p w:rsidR="00690E7A" w:rsidRPr="00AD5A89" w:rsidRDefault="00690E7A" w:rsidP="00AD5A8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AD5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Цель и задачи реализации программы. </w:t>
      </w:r>
    </w:p>
    <w:p w:rsidR="00690E7A" w:rsidRPr="00AD5A89" w:rsidRDefault="00690E7A" w:rsidP="00AD5A89">
      <w:pPr>
        <w:pStyle w:val="af3"/>
        <w:spacing w:after="0" w:afterAutospacing="0" w:line="360" w:lineRule="auto"/>
        <w:jc w:val="both"/>
        <w:rPr>
          <w:sz w:val="28"/>
          <w:szCs w:val="28"/>
        </w:rPr>
      </w:pPr>
      <w:r w:rsidRPr="00AD5A89">
        <w:rPr>
          <w:b/>
          <w:bCs/>
          <w:sz w:val="28"/>
          <w:szCs w:val="28"/>
        </w:rPr>
        <w:t xml:space="preserve">Цель: </w:t>
      </w:r>
      <w:r w:rsidRPr="00AD5A89">
        <w:rPr>
          <w:sz w:val="28"/>
          <w:szCs w:val="28"/>
        </w:rPr>
        <w:t>Создание условий для углубленного развития математических способностей представлений у дошкольников подготовительной группы; а также всестороннее развитие детей 6-7 лет, формирование логического мышления их умственных способностей и творческой активности, мотивации к саморазвитию и обучению в дальнейшем, решение проблемы адаптации к школе.</w:t>
      </w:r>
    </w:p>
    <w:p w:rsidR="00690E7A" w:rsidRPr="00AD5A89" w:rsidRDefault="00F80968" w:rsidP="00AD5A89">
      <w:pPr>
        <w:pStyle w:val="af3"/>
        <w:spacing w:after="0" w:afterAutospacing="0" w:line="360" w:lineRule="auto"/>
        <w:jc w:val="both"/>
        <w:rPr>
          <w:b/>
          <w:sz w:val="28"/>
          <w:szCs w:val="28"/>
        </w:rPr>
      </w:pPr>
      <w:r w:rsidRPr="00AD5A89">
        <w:rPr>
          <w:b/>
          <w:sz w:val="28"/>
          <w:szCs w:val="28"/>
        </w:rPr>
        <w:t>Задачи</w:t>
      </w:r>
      <w:r w:rsidR="00690E7A" w:rsidRPr="00AD5A89">
        <w:rPr>
          <w:b/>
          <w:sz w:val="28"/>
          <w:szCs w:val="28"/>
        </w:rPr>
        <w:t>:</w:t>
      </w:r>
    </w:p>
    <w:p w:rsidR="00690E7A" w:rsidRPr="00AD5A89" w:rsidRDefault="00690E7A" w:rsidP="00AD5A89">
      <w:pPr>
        <w:pStyle w:val="af4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A89">
        <w:rPr>
          <w:rFonts w:ascii="Times New Roman" w:hAnsi="Times New Roman" w:cs="Times New Roman"/>
          <w:b/>
          <w:sz w:val="28"/>
          <w:szCs w:val="28"/>
        </w:rPr>
        <w:t>Обучающие:</w:t>
      </w:r>
    </w:p>
    <w:p w:rsidR="00F80968" w:rsidRPr="00AD5A89" w:rsidRDefault="00616C9F" w:rsidP="00AD5A89">
      <w:pPr>
        <w:pStyle w:val="af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A89">
        <w:rPr>
          <w:rFonts w:ascii="Times New Roman" w:hAnsi="Times New Roman" w:cs="Times New Roman"/>
          <w:sz w:val="28"/>
          <w:szCs w:val="28"/>
        </w:rPr>
        <w:t>формирования необходимого уровня математических представлений о натуральном числе и арифметических действиях (числовая грамотность), величине и геометрических фигурах;</w:t>
      </w:r>
    </w:p>
    <w:p w:rsidR="00690E7A" w:rsidRPr="00AD5A89" w:rsidRDefault="00690E7A" w:rsidP="00AD5A89">
      <w:pPr>
        <w:pStyle w:val="af4"/>
        <w:spacing w:after="0" w:line="360" w:lineRule="auto"/>
        <w:ind w:left="1080"/>
        <w:jc w:val="both"/>
        <w:rPr>
          <w:rFonts w:ascii="Times New Roman" w:hAnsi="Times New Roman" w:cs="Times New Roman"/>
          <w:b/>
          <w:sz w:val="28"/>
          <w:szCs w:val="28"/>
          <w:lang w:bidi="en-US"/>
        </w:rPr>
      </w:pPr>
      <w:r w:rsidRPr="00AD5A89">
        <w:rPr>
          <w:rFonts w:ascii="Times New Roman" w:hAnsi="Times New Roman" w:cs="Times New Roman"/>
          <w:b/>
          <w:sz w:val="28"/>
          <w:szCs w:val="28"/>
          <w:lang w:bidi="en-US"/>
        </w:rPr>
        <w:t xml:space="preserve">Общеразвивающие: </w:t>
      </w:r>
    </w:p>
    <w:p w:rsidR="00616C9F" w:rsidRPr="00AD5A89" w:rsidRDefault="00616C9F" w:rsidP="00AD5A89">
      <w:pPr>
        <w:pStyle w:val="af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A89">
        <w:rPr>
          <w:rFonts w:ascii="Times New Roman" w:hAnsi="Times New Roman" w:cs="Times New Roman"/>
          <w:sz w:val="28"/>
          <w:szCs w:val="28"/>
        </w:rPr>
        <w:lastRenderedPageBreak/>
        <w:t>развитие  логического  мышления (мыслительных операций анализа, синтеза, сравнения,  обобщения, сериации, классификации) и  других психических  процессов (памяти, восприятия,, произвольного внимания, творческого воображения и т.д.);</w:t>
      </w:r>
    </w:p>
    <w:p w:rsidR="00AD5A89" w:rsidRPr="00AD5A89" w:rsidRDefault="00616C9F" w:rsidP="00AD5A89">
      <w:pPr>
        <w:pStyle w:val="af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A89">
        <w:rPr>
          <w:rFonts w:ascii="Times New Roman" w:hAnsi="Times New Roman" w:cs="Times New Roman"/>
          <w:sz w:val="28"/>
          <w:szCs w:val="28"/>
        </w:rPr>
        <w:t>развитие личностных качеств детей (мотивационной готовности, нравственных качеств, воли, трудолюбия и т. д.)</w:t>
      </w:r>
    </w:p>
    <w:p w:rsidR="00AD5A89" w:rsidRPr="00AD5A89" w:rsidRDefault="00AD5A89" w:rsidP="00AD5A89">
      <w:pPr>
        <w:pStyle w:val="af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A89">
        <w:rPr>
          <w:rFonts w:ascii="Times New Roman" w:hAnsi="Times New Roman" w:cs="Times New Roman"/>
          <w:sz w:val="28"/>
          <w:szCs w:val="28"/>
        </w:rPr>
        <w:t>Увеличение объема внимания и памяти;</w:t>
      </w:r>
    </w:p>
    <w:p w:rsidR="00AD5A89" w:rsidRPr="00AD5A89" w:rsidRDefault="00AD5A89" w:rsidP="00AD5A89">
      <w:pPr>
        <w:pStyle w:val="af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A89">
        <w:rPr>
          <w:rFonts w:ascii="Times New Roman" w:hAnsi="Times New Roman" w:cs="Times New Roman"/>
          <w:sz w:val="28"/>
          <w:szCs w:val="28"/>
        </w:rPr>
        <w:t>Развитие речи, введение в активную речь математических терминов, активное использование знаний и умений, полученных в организованной деятельности (на занятиях).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A89">
        <w:rPr>
          <w:rFonts w:ascii="Times New Roman" w:hAnsi="Times New Roman" w:cs="Times New Roman"/>
          <w:sz w:val="28"/>
          <w:szCs w:val="28"/>
        </w:rPr>
        <w:t xml:space="preserve">Дополнительная программа «Юный математик» разработана с учетом следующих </w:t>
      </w:r>
      <w:r w:rsidRPr="00AD5A89">
        <w:rPr>
          <w:rFonts w:ascii="Times New Roman" w:hAnsi="Times New Roman" w:cs="Times New Roman"/>
          <w:b/>
          <w:sz w:val="28"/>
          <w:szCs w:val="28"/>
        </w:rPr>
        <w:t>принципов:</w:t>
      </w:r>
    </w:p>
    <w:p w:rsidR="00690E7A" w:rsidRPr="00AD5A89" w:rsidRDefault="00690E7A" w:rsidP="00AD5A89">
      <w:pPr>
        <w:pStyle w:val="af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A89">
        <w:rPr>
          <w:rFonts w:ascii="Times New Roman" w:hAnsi="Times New Roman" w:cs="Times New Roman"/>
          <w:sz w:val="28"/>
          <w:szCs w:val="28"/>
        </w:rPr>
        <w:t>принцип психологической комфортности: создается образовательная среда, обеспечивающая снятие всех стрессообразующих факторов учебного процесса;</w:t>
      </w:r>
    </w:p>
    <w:p w:rsidR="00690E7A" w:rsidRPr="00AD5A89" w:rsidRDefault="00690E7A" w:rsidP="00AD5A89">
      <w:pPr>
        <w:pStyle w:val="af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5A89">
        <w:rPr>
          <w:rFonts w:ascii="Times New Roman" w:hAnsi="Times New Roman" w:cs="Times New Roman"/>
          <w:sz w:val="28"/>
          <w:szCs w:val="28"/>
        </w:rPr>
        <w:t>принцип природосообразности: образовательный процесс  строится согласно  логике (природе) развития личности ребенка;</w:t>
      </w:r>
    </w:p>
    <w:p w:rsidR="00690E7A" w:rsidRPr="00AD5A89" w:rsidRDefault="00690E7A" w:rsidP="00AD5A89">
      <w:pPr>
        <w:pStyle w:val="af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5A89">
        <w:rPr>
          <w:rFonts w:ascii="Times New Roman" w:hAnsi="Times New Roman" w:cs="Times New Roman"/>
          <w:sz w:val="28"/>
          <w:szCs w:val="28"/>
        </w:rPr>
        <w:t>принцип индивидуализации: создаются условия для наиболее полного появления индивидуальности, как ребенка, так и педагога;</w:t>
      </w:r>
    </w:p>
    <w:p w:rsidR="00690E7A" w:rsidRPr="00AD5A89" w:rsidRDefault="00690E7A" w:rsidP="00AD5A89">
      <w:pPr>
        <w:pStyle w:val="af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5A89">
        <w:rPr>
          <w:rFonts w:ascii="Times New Roman" w:hAnsi="Times New Roman" w:cs="Times New Roman"/>
          <w:sz w:val="28"/>
          <w:szCs w:val="28"/>
        </w:rPr>
        <w:t>принцип индивидуального подхода: максимально учитываются индивидуальные особенности ребенка и создаются наиболее благоприятные условия для их развития;</w:t>
      </w:r>
    </w:p>
    <w:p w:rsidR="00690E7A" w:rsidRPr="00AD5A89" w:rsidRDefault="00690E7A" w:rsidP="00AD5A89">
      <w:pPr>
        <w:pStyle w:val="af4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D5A89">
        <w:rPr>
          <w:rFonts w:ascii="Times New Roman" w:hAnsi="Times New Roman" w:cs="Times New Roman"/>
          <w:sz w:val="28"/>
          <w:szCs w:val="28"/>
        </w:rPr>
        <w:t xml:space="preserve">принцип гуманистичности: ребенок рассматривается как активный     субъект совместно с педагогом деятельности.                                                          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1.2. Значимые для разработки и реализации рабочей программы характеристики.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D5A89">
        <w:rPr>
          <w:rFonts w:ascii="Times New Roman" w:eastAsia="Times New Roman" w:hAnsi="Times New Roman" w:cs="Times New Roman"/>
          <w:b/>
          <w:sz w:val="28"/>
          <w:szCs w:val="28"/>
        </w:rPr>
        <w:t>1.2.1. Описание контингента воспитанников</w:t>
      </w:r>
    </w:p>
    <w:p w:rsidR="00690E7A" w:rsidRPr="00AD5A89" w:rsidRDefault="00690E7A" w:rsidP="00AD5A89">
      <w:pPr>
        <w:shd w:val="clear" w:color="auto" w:fill="FFFFFF"/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89">
        <w:rPr>
          <w:rFonts w:ascii="Times New Roman" w:eastAsia="Times New Roman" w:hAnsi="Times New Roman" w:cs="Times New Roman"/>
          <w:sz w:val="28"/>
          <w:szCs w:val="28"/>
        </w:rPr>
        <w:t>Основными участниками реализации программы являются: дети подготовительной группы, родители (законные представители), педагоги, специалисты.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D5A89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Возрастные и индивидуальные особенности контингента детей</w:t>
      </w:r>
    </w:p>
    <w:p w:rsidR="00690E7A" w:rsidRPr="00AD5A89" w:rsidRDefault="00690E7A" w:rsidP="00AD5A89">
      <w:pPr>
        <w:pStyle w:val="af4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A89">
        <w:rPr>
          <w:rFonts w:ascii="Times New Roman" w:eastAsia="Times New Roman" w:hAnsi="Times New Roman" w:cs="Times New Roman"/>
          <w:sz w:val="28"/>
          <w:szCs w:val="28"/>
        </w:rPr>
        <w:lastRenderedPageBreak/>
        <w:t>Особенности развития детей последнего года обучения в ДОУ, как и в младших группах, требуют использование игровой деятельности как способа и формы подачи образовательного материала, поэтому все занятия строятся в игровой форме. Однако, учитывая требуемые цели и опираясь на поставленные задачи дополнительной программы, необходимо обеспечить своевременную подготовку детей к первому году обучения в школе. Дети подготовительной группы более усидчивы, внимательны, социализированы по сравнению с ранними группами ДОУ, их когнитивные возможности и потенциал гораздо шире. Они способны к самостоятельным умозаключениям, логическим выводам, более усидчивы и терпеливы. И поэтому требования к проведению занятий корректируются, усложняются. Детям необходима поддержка их инициативы, поощрение выбора нестандартных решений, индивидуальный подход и личная консультация; ребёнок стоит перед началом образования в школе, поэтому занятия приближены к школьному варианту, увеличены требования к выполнению упражнений и задач по усвоению математических умений. В старшем дошкольном возрасте продолжает развиваться образное мышление.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 и т.д. Однако подобные решения окажутся правильными только в том случае, если дети будут применять адекватные мыслительные средства. Среди них можно выделить схематизированные представления, которые возникают в 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 (представления о цикличности изменений): представления о смене времен года, дня и ночи, об увеличении и уменьшении объектов в результате различных воздействий, представления о развитии и т.д. Кроме того,</w:t>
      </w:r>
      <w:r w:rsidRPr="00AD5A89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D5A89">
        <w:rPr>
          <w:rFonts w:ascii="Times New Roman" w:eastAsia="Times New Roman" w:hAnsi="Times New Roman" w:cs="Times New Roman"/>
          <w:bCs/>
          <w:sz w:val="28"/>
          <w:szCs w:val="28"/>
        </w:rPr>
        <w:t>продолжают совершенствоваться обобщения, что является основой словесно-логического мышления.</w:t>
      </w:r>
      <w:r w:rsidRPr="00AD5A89">
        <w:rPr>
          <w:rFonts w:ascii="Times New Roman" w:eastAsia="Times New Roman" w:hAnsi="Times New Roman" w:cs="Times New Roman"/>
          <w:sz w:val="28"/>
          <w:szCs w:val="28"/>
        </w:rPr>
        <w:t xml:space="preserve">  Продолжают развиваться устойчивость, распределение, </w:t>
      </w:r>
      <w:r w:rsidRPr="00AD5A89">
        <w:rPr>
          <w:rFonts w:ascii="Times New Roman" w:eastAsia="Times New Roman" w:hAnsi="Times New Roman" w:cs="Times New Roman"/>
          <w:sz w:val="28"/>
          <w:szCs w:val="28"/>
        </w:rPr>
        <w:lastRenderedPageBreak/>
        <w:t>переключаемость внимания. Наблюдается переход от непроизвольного к произвольному вниманию.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D5A89">
        <w:rPr>
          <w:rFonts w:ascii="Times New Roman" w:eastAsia="Times New Roman" w:hAnsi="Times New Roman" w:cs="Times New Roman"/>
          <w:sz w:val="28"/>
          <w:szCs w:val="28"/>
        </w:rPr>
        <w:t xml:space="preserve">     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 w:rsidRPr="00AD5A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Список детей подготовительной группы 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7624" w:type="dxa"/>
        <w:tblLook w:val="04A0" w:firstRow="1" w:lastRow="0" w:firstColumn="1" w:lastColumn="0" w:noHBand="0" w:noVBand="1"/>
      </w:tblPr>
      <w:tblGrid>
        <w:gridCol w:w="871"/>
        <w:gridCol w:w="6753"/>
      </w:tblGrid>
      <w:tr w:rsidR="00616C9F" w:rsidRPr="00AD5A89" w:rsidTr="00616C9F">
        <w:trPr>
          <w:trHeight w:val="586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9F" w:rsidRPr="00AD5A89" w:rsidRDefault="00616C9F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№п\п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6C9F" w:rsidRPr="00AD5A89" w:rsidRDefault="00616C9F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Ф.И.О. ребёнка</w:t>
            </w:r>
          </w:p>
        </w:tc>
      </w:tr>
      <w:tr w:rsidR="00616C9F" w:rsidRPr="00AD5A89" w:rsidTr="00616C9F">
        <w:trPr>
          <w:trHeight w:val="586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9F" w:rsidRPr="00AD5A89" w:rsidRDefault="00616C9F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C9F" w:rsidRPr="00AD5A89" w:rsidRDefault="00616C9F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Барсукова Настя</w:t>
            </w:r>
          </w:p>
        </w:tc>
      </w:tr>
      <w:tr w:rsidR="00616C9F" w:rsidRPr="00AD5A89" w:rsidTr="00616C9F">
        <w:trPr>
          <w:trHeight w:val="586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9F" w:rsidRPr="00AD5A89" w:rsidRDefault="00616C9F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6C9F" w:rsidRPr="00AD5A89" w:rsidRDefault="00616C9F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Бережная  Ксюша</w:t>
            </w:r>
          </w:p>
        </w:tc>
      </w:tr>
      <w:tr w:rsidR="00616C9F" w:rsidRPr="00AD5A89" w:rsidTr="00616C9F">
        <w:trPr>
          <w:trHeight w:val="586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9F" w:rsidRPr="00AD5A89" w:rsidRDefault="00616C9F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C9F" w:rsidRPr="00AD5A89" w:rsidRDefault="00616C9F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Боброва Яна</w:t>
            </w:r>
          </w:p>
        </w:tc>
      </w:tr>
      <w:tr w:rsidR="00616C9F" w:rsidRPr="00AD5A89" w:rsidTr="00616C9F">
        <w:trPr>
          <w:trHeight w:val="586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9F" w:rsidRPr="00AD5A89" w:rsidRDefault="00616C9F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C9F" w:rsidRPr="00AD5A89" w:rsidRDefault="00616C9F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Воронкова Соня</w:t>
            </w:r>
          </w:p>
        </w:tc>
      </w:tr>
      <w:tr w:rsidR="00616C9F" w:rsidRPr="00AD5A89" w:rsidTr="00616C9F">
        <w:trPr>
          <w:trHeight w:val="586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6C9F" w:rsidRPr="00AD5A89" w:rsidRDefault="00616C9F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16C9F" w:rsidRPr="00AD5A89" w:rsidRDefault="00616C9F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Кривцова Таня</w:t>
            </w:r>
          </w:p>
        </w:tc>
      </w:tr>
      <w:tr w:rsidR="00616C9F" w:rsidRPr="00AD5A89" w:rsidTr="00616C9F">
        <w:trPr>
          <w:trHeight w:val="586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9F" w:rsidRPr="00AD5A89" w:rsidRDefault="00616C9F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6C9F" w:rsidRPr="00AD5A89" w:rsidRDefault="00616C9F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Кальдин Сережа</w:t>
            </w:r>
          </w:p>
        </w:tc>
      </w:tr>
      <w:tr w:rsidR="00616C9F" w:rsidRPr="00AD5A89" w:rsidTr="00616C9F">
        <w:trPr>
          <w:trHeight w:val="586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9F" w:rsidRPr="00AD5A89" w:rsidRDefault="00616C9F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6C9F" w:rsidRPr="00AD5A89" w:rsidRDefault="00616C9F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Лангер Даша</w:t>
            </w:r>
          </w:p>
        </w:tc>
      </w:tr>
      <w:tr w:rsidR="00616C9F" w:rsidRPr="00AD5A89" w:rsidTr="00616C9F">
        <w:trPr>
          <w:trHeight w:val="586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9F" w:rsidRPr="00AD5A89" w:rsidRDefault="00616C9F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6C9F" w:rsidRPr="00AD5A89" w:rsidRDefault="00616C9F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Левин Руслан</w:t>
            </w:r>
          </w:p>
        </w:tc>
      </w:tr>
      <w:tr w:rsidR="00616C9F" w:rsidRPr="00AD5A89" w:rsidTr="00616C9F">
        <w:trPr>
          <w:trHeight w:val="586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9F" w:rsidRPr="00AD5A89" w:rsidRDefault="00616C9F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6C9F" w:rsidRPr="00AD5A89" w:rsidRDefault="00616C9F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 xml:space="preserve"> Никоненко Данила</w:t>
            </w:r>
          </w:p>
        </w:tc>
      </w:tr>
      <w:tr w:rsidR="00616C9F" w:rsidRPr="00AD5A89" w:rsidTr="00616C9F">
        <w:trPr>
          <w:trHeight w:val="586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9F" w:rsidRPr="00AD5A89" w:rsidRDefault="00616C9F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6C9F" w:rsidRPr="00AD5A89" w:rsidRDefault="00616C9F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Снегирёва Лиза</w:t>
            </w:r>
          </w:p>
        </w:tc>
      </w:tr>
      <w:tr w:rsidR="00616C9F" w:rsidRPr="00AD5A89" w:rsidTr="00616C9F">
        <w:trPr>
          <w:trHeight w:val="586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9F" w:rsidRPr="00AD5A89" w:rsidRDefault="00616C9F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6C9F" w:rsidRPr="00AD5A89" w:rsidRDefault="00616C9F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Спирёв Артём</w:t>
            </w:r>
          </w:p>
        </w:tc>
      </w:tr>
      <w:tr w:rsidR="00616C9F" w:rsidRPr="00AD5A89" w:rsidTr="00616C9F">
        <w:trPr>
          <w:trHeight w:val="586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9F" w:rsidRPr="00AD5A89" w:rsidRDefault="00616C9F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6C9F" w:rsidRPr="00AD5A89" w:rsidRDefault="00616C9F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Усманов Давид</w:t>
            </w:r>
          </w:p>
        </w:tc>
      </w:tr>
      <w:tr w:rsidR="00616C9F" w:rsidRPr="00AD5A89" w:rsidTr="00616C9F">
        <w:trPr>
          <w:trHeight w:val="586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9F" w:rsidRPr="00AD5A89" w:rsidRDefault="00616C9F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6C9F" w:rsidRPr="00AD5A89" w:rsidRDefault="00616C9F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Филипов Андрей</w:t>
            </w:r>
          </w:p>
        </w:tc>
      </w:tr>
      <w:tr w:rsidR="00616C9F" w:rsidRPr="00AD5A89" w:rsidTr="00616C9F">
        <w:trPr>
          <w:trHeight w:val="586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9F" w:rsidRPr="00AD5A89" w:rsidRDefault="00616C9F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6C9F" w:rsidRPr="00AD5A89" w:rsidRDefault="00616C9F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Шабанов Владислав</w:t>
            </w:r>
          </w:p>
        </w:tc>
      </w:tr>
      <w:tr w:rsidR="00616C9F" w:rsidRPr="00AD5A89" w:rsidTr="00616C9F">
        <w:trPr>
          <w:trHeight w:val="586"/>
        </w:trPr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C9F" w:rsidRPr="00AD5A89" w:rsidRDefault="00616C9F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16C9F" w:rsidRPr="00AD5A89" w:rsidRDefault="00616C9F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Юдина Ярослава</w:t>
            </w:r>
          </w:p>
        </w:tc>
      </w:tr>
    </w:tbl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94854" w:rsidRPr="00AD5A89" w:rsidRDefault="00894854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E7A" w:rsidRPr="00AD5A89" w:rsidRDefault="00AD5A89" w:rsidP="00AD5A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1.3</w:t>
      </w:r>
      <w:r w:rsidR="00690E7A" w:rsidRPr="00AD5A89">
        <w:rPr>
          <w:rFonts w:ascii="Times New Roman" w:hAnsi="Times New Roman" w:cs="Times New Roman"/>
          <w:b/>
          <w:sz w:val="28"/>
          <w:szCs w:val="28"/>
        </w:rPr>
        <w:t>.</w:t>
      </w:r>
      <w:r w:rsidR="00616C9F" w:rsidRPr="00AD5A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0E7A" w:rsidRPr="00AD5A89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детьми дошкольного возраста дополнительной образовательной программы:</w:t>
      </w:r>
    </w:p>
    <w:p w:rsidR="00616C9F" w:rsidRPr="00AD5A89" w:rsidRDefault="00616C9F" w:rsidP="00AD5A89">
      <w:pPr>
        <w:pStyle w:val="a3"/>
        <w:shd w:val="clear" w:color="auto" w:fill="FFFFFF"/>
        <w:spacing w:after="0" w:line="360" w:lineRule="auto"/>
        <w:jc w:val="both"/>
        <w:rPr>
          <w:b/>
          <w:color w:val="000000"/>
          <w:sz w:val="28"/>
          <w:szCs w:val="28"/>
        </w:rPr>
      </w:pPr>
    </w:p>
    <w:p w:rsidR="00616C9F" w:rsidRPr="00AD5A89" w:rsidRDefault="00616C9F" w:rsidP="00AD5A89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 w:rsidRPr="00AD5A89">
        <w:rPr>
          <w:sz w:val="28"/>
          <w:szCs w:val="28"/>
        </w:rPr>
        <w:t>Решает логические задачи( анализ, синтез, классификация, сериация)на основе наглядно- образного и словесно- логического мышления, решает числовые цепочки, вставляет пропущенные числа в примерах, математических выражениях, ставит задачи и находит пути их решения.</w:t>
      </w:r>
    </w:p>
    <w:p w:rsidR="00616C9F" w:rsidRPr="00AD5A89" w:rsidRDefault="00616C9F" w:rsidP="00AD5A89">
      <w:pPr>
        <w:pStyle w:val="a3"/>
        <w:numPr>
          <w:ilvl w:val="0"/>
          <w:numId w:val="19"/>
        </w:numPr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 w:rsidRPr="00AD5A89">
        <w:rPr>
          <w:sz w:val="28"/>
          <w:szCs w:val="28"/>
        </w:rPr>
        <w:t>Осуществляет самоконтроль решения задачи, классифицирует геометрические фигуры по нескольким признакам, выделяет предметы из множеств, воспроизводит в символах количественные и качественные характеристики предметов, изменения их количества, способен абстрагироваться от несущественных признаков и выделить главное.</w:t>
      </w:r>
    </w:p>
    <w:p w:rsidR="00616C9F" w:rsidRPr="00AD5A89" w:rsidRDefault="00616C9F" w:rsidP="00AD5A89">
      <w:pPr>
        <w:pStyle w:val="af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A89">
        <w:rPr>
          <w:rFonts w:ascii="Times New Roman" w:hAnsi="Times New Roman" w:cs="Times New Roman"/>
          <w:sz w:val="28"/>
          <w:szCs w:val="28"/>
        </w:rPr>
        <w:t>Может рисовать и копировать сложные узоры, орнаменты, кривые и ломаные линии, дорисовывать по клеточкам, проводит графические диктанты, придумывать их, составлять и решать математические задачи на сложение и вычитание в 1 и более действий.</w:t>
      </w:r>
    </w:p>
    <w:p w:rsidR="00616C9F" w:rsidRPr="00AD5A89" w:rsidRDefault="00616C9F" w:rsidP="00AD5A89">
      <w:pPr>
        <w:pStyle w:val="af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A89">
        <w:rPr>
          <w:rFonts w:ascii="Times New Roman" w:hAnsi="Times New Roman" w:cs="Times New Roman"/>
          <w:sz w:val="28"/>
          <w:szCs w:val="28"/>
        </w:rPr>
        <w:t>Использовать в речи математические термины и понятия</w:t>
      </w:r>
    </w:p>
    <w:p w:rsidR="00616C9F" w:rsidRPr="00AD5A89" w:rsidRDefault="00616C9F" w:rsidP="00AD5A89">
      <w:pPr>
        <w:pStyle w:val="af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A89">
        <w:rPr>
          <w:rFonts w:ascii="Times New Roman" w:hAnsi="Times New Roman" w:cs="Times New Roman"/>
          <w:sz w:val="28"/>
          <w:szCs w:val="28"/>
        </w:rPr>
        <w:t>Проводить анализ полученных результатов</w:t>
      </w:r>
    </w:p>
    <w:p w:rsidR="00616C9F" w:rsidRPr="00AD5A89" w:rsidRDefault="00616C9F" w:rsidP="00AD5A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E7A" w:rsidRPr="00AD5A89" w:rsidRDefault="00690E7A" w:rsidP="00AD5A89">
      <w:pPr>
        <w:spacing w:after="0" w:line="360" w:lineRule="auto"/>
        <w:ind w:firstLine="3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5A89">
        <w:rPr>
          <w:rFonts w:ascii="Times New Roman" w:eastAsia="Calibri" w:hAnsi="Times New Roman" w:cs="Times New Roman"/>
          <w:sz w:val="28"/>
          <w:szCs w:val="28"/>
        </w:rPr>
        <w:t xml:space="preserve">Уровень достижений дошкольников отслеживается в течение года: в начале и в конце учебного года. Обработанная информация доводится до сведения родителей на индивидуальных собеседованиях.  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Мониторинг проводится в ходе наблюдений за активностью детей в спонтанной и специально организованной деятельности. Инструментарий для мониторинга — карты наблюдений детского развития, позволяющие фиксировать индивидуальную динамику и перспективы развития каждого ребенка. </w:t>
      </w:r>
    </w:p>
    <w:p w:rsidR="00690E7A" w:rsidRPr="00AD5A89" w:rsidRDefault="00690E7A" w:rsidP="00AD5A8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90E7A" w:rsidRPr="00AD5A89" w:rsidRDefault="00690E7A" w:rsidP="00AD5A89">
      <w:pPr>
        <w:spacing w:after="0" w:line="360" w:lineRule="auto"/>
        <w:ind w:left="-567"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D5A8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ТАБЛИЦА КОНТРОЛЯ УСВОЕНИЯ ДЕТЬМИ ПРОГРАМММНОГО МАТЕРИАЛА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0915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0"/>
        <w:gridCol w:w="814"/>
        <w:gridCol w:w="321"/>
        <w:gridCol w:w="248"/>
        <w:gridCol w:w="548"/>
        <w:gridCol w:w="234"/>
        <w:gridCol w:w="314"/>
        <w:gridCol w:w="631"/>
        <w:gridCol w:w="307"/>
        <w:gridCol w:w="249"/>
        <w:gridCol w:w="580"/>
        <w:gridCol w:w="446"/>
        <w:gridCol w:w="114"/>
        <w:gridCol w:w="639"/>
        <w:gridCol w:w="617"/>
        <w:gridCol w:w="657"/>
        <w:gridCol w:w="673"/>
        <w:gridCol w:w="405"/>
        <w:gridCol w:w="284"/>
        <w:gridCol w:w="708"/>
        <w:gridCol w:w="426"/>
        <w:gridCol w:w="283"/>
        <w:gridCol w:w="567"/>
      </w:tblGrid>
      <w:tr w:rsidR="00690E7A" w:rsidRPr="00AD5A89" w:rsidTr="00616C9F">
        <w:tc>
          <w:tcPr>
            <w:tcW w:w="10915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</w:tr>
      <w:tr w:rsidR="00690E7A" w:rsidRPr="00AD5A89" w:rsidTr="00616C9F">
        <w:trPr>
          <w:trHeight w:val="1639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Ф.И.</w:t>
            </w:r>
          </w:p>
          <w:p w:rsidR="00690E7A" w:rsidRPr="00AD5A89" w:rsidRDefault="00065431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90E7A" w:rsidRPr="00AD5A89">
              <w:rPr>
                <w:rFonts w:ascii="Times New Roman" w:hAnsi="Times New Roman" w:cs="Times New Roman"/>
                <w:sz w:val="28"/>
                <w:szCs w:val="28"/>
              </w:rPr>
              <w:t>ебенка</w:t>
            </w:r>
          </w:p>
        </w:tc>
        <w:tc>
          <w:tcPr>
            <w:tcW w:w="11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Количеств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о и счет</w:t>
            </w:r>
          </w:p>
        </w:tc>
        <w:tc>
          <w:tcPr>
            <w:tcW w:w="10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величина</w:t>
            </w:r>
          </w:p>
        </w:tc>
        <w:tc>
          <w:tcPr>
            <w:tcW w:w="12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Ориентир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 xml:space="preserve">овка в 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простран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стве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Ориентир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овка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 xml:space="preserve">во 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времени</w:t>
            </w:r>
          </w:p>
        </w:tc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 xml:space="preserve">Простейшие 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геометрические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представле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7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Геометрические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фигуры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Графические работы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 xml:space="preserve">Логические 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690E7A" w:rsidRPr="00AD5A89" w:rsidTr="00616C9F">
        <w:trPr>
          <w:trHeight w:val="330"/>
        </w:trPr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065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90E7A" w:rsidRPr="00AD5A89" w:rsidTr="00616C9F">
        <w:trPr>
          <w:cantSplit/>
          <w:trHeight w:val="1140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стартовая</w:t>
            </w:r>
          </w:p>
        </w:tc>
        <w:tc>
          <w:tcPr>
            <w:tcW w:w="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стартовая</w:t>
            </w:r>
          </w:p>
        </w:tc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стартовая</w:t>
            </w: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стартовая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0E7A" w:rsidRPr="00AD5A89" w:rsidRDefault="00065431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90E7A" w:rsidRPr="00AD5A89">
              <w:rPr>
                <w:rFonts w:ascii="Times New Roman" w:hAnsi="Times New Roman" w:cs="Times New Roman"/>
                <w:sz w:val="28"/>
                <w:szCs w:val="28"/>
              </w:rPr>
              <w:t>тартовая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стартовая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стартовая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bottom"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стартовая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extDirection w:val="btLr"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итоговая</w:t>
            </w:r>
          </w:p>
        </w:tc>
      </w:tr>
      <w:tr w:rsidR="00690E7A" w:rsidRPr="00AD5A89" w:rsidTr="00616C9F">
        <w:trPr>
          <w:trHeight w:val="1047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E7A" w:rsidRPr="00AD5A89" w:rsidRDefault="00690E7A" w:rsidP="00AD5A89">
      <w:pPr>
        <w:pStyle w:val="a3"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 w:rsidRPr="00AD5A89">
        <w:rPr>
          <w:sz w:val="28"/>
          <w:szCs w:val="28"/>
        </w:rPr>
        <w:t>К концу учебного года предполагается продвижение детей в развитии мышления, речи, психических функций. Планируемые результаты учитывают, что целевые ориентиры предполагают формирование у детей 6-7 лет предпосылок к готовности овладением учебной деятельности в школе.</w:t>
      </w:r>
    </w:p>
    <w:p w:rsidR="00690E7A" w:rsidRPr="00AD5A89" w:rsidRDefault="00690E7A" w:rsidP="00AD5A89">
      <w:pPr>
        <w:pStyle w:val="af4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Содержание образовательного процесса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2.1. Описание образовательной деятельности 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A89">
        <w:rPr>
          <w:rFonts w:ascii="Times New Roman" w:hAnsi="Times New Roman" w:cs="Times New Roman"/>
          <w:b/>
          <w:sz w:val="28"/>
          <w:szCs w:val="28"/>
        </w:rPr>
        <w:t xml:space="preserve">Графические задачи.  </w:t>
      </w:r>
      <w:r w:rsidRPr="00AD5A89">
        <w:rPr>
          <w:rFonts w:ascii="Times New Roman" w:hAnsi="Times New Roman" w:cs="Times New Roman"/>
          <w:sz w:val="28"/>
          <w:szCs w:val="28"/>
        </w:rPr>
        <w:t>Программа предусматривает выполнение графических задач в рабочих тетрадях: дети рисуют точки, орнаменты, повторяющиеся узоры, ломаные, прямые и кривые линии. Чертят отрезки заданной длины, геометрические фигуры с данными о длине сторон, выполняют графические диктанты, копируют изображения, рисуют их по памяти, а также в зеркальном отображении. Ориентируются на листе бумаги.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A89">
        <w:rPr>
          <w:rFonts w:ascii="Times New Roman" w:hAnsi="Times New Roman" w:cs="Times New Roman"/>
          <w:b/>
          <w:sz w:val="28"/>
          <w:szCs w:val="28"/>
        </w:rPr>
        <w:t>Геометрические понятия.</w:t>
      </w:r>
      <w:r w:rsidRPr="00AD5A89">
        <w:rPr>
          <w:rFonts w:ascii="Times New Roman" w:hAnsi="Times New Roman" w:cs="Times New Roman"/>
          <w:sz w:val="28"/>
          <w:szCs w:val="28"/>
        </w:rPr>
        <w:t xml:space="preserve">  Выделяют свойства и отличительные особенности фигур, группируют их по общим признакам, называют «лишнюю» фигуру в ряду. Усваивают понятия окружность, центр окружности, круг, центр круга, полукруг. Собирают целые фигуры из 8-12 частей. Закрепляют знания о </w:t>
      </w:r>
      <w:r w:rsidRPr="00AD5A89">
        <w:rPr>
          <w:rFonts w:ascii="Times New Roman" w:hAnsi="Times New Roman" w:cs="Times New Roman"/>
          <w:sz w:val="28"/>
          <w:szCs w:val="28"/>
        </w:rPr>
        <w:lastRenderedPageBreak/>
        <w:t>понятиях «точка», «луч», «прямая, кривая, ломаная, замкнутая и незамкнутая линии», отрезок», прямые, острые и тупые углы.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A89">
        <w:rPr>
          <w:rFonts w:ascii="Times New Roman" w:hAnsi="Times New Roman" w:cs="Times New Roman"/>
          <w:sz w:val="28"/>
          <w:szCs w:val="28"/>
        </w:rPr>
        <w:t>Знают и правильно называют геометрические  фигуры: шар, куб, конус, призма, цилиндр, пирамида, параллелепипед.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A89">
        <w:rPr>
          <w:rFonts w:ascii="Times New Roman" w:hAnsi="Times New Roman" w:cs="Times New Roman"/>
          <w:b/>
          <w:sz w:val="28"/>
          <w:szCs w:val="28"/>
        </w:rPr>
        <w:t>Количество и счёт.</w:t>
      </w:r>
      <w:r w:rsidRPr="00AD5A89">
        <w:rPr>
          <w:rFonts w:ascii="Times New Roman" w:hAnsi="Times New Roman" w:cs="Times New Roman"/>
          <w:sz w:val="28"/>
          <w:szCs w:val="28"/>
        </w:rPr>
        <w:t xml:space="preserve">  Знакомятся с математическими знаками +,-, =, больше -меньше, владеют способами выполнения математических действий, решают примеры и задачи до 20, читают равенства и неравенства; считают двойками до 20 и обратно, тройками до 21 и обратно, придумывают и решают задачи по картинкам, составляют число из двух меньших ( в пределах 10)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A89">
        <w:rPr>
          <w:rFonts w:ascii="Times New Roman" w:hAnsi="Times New Roman" w:cs="Times New Roman"/>
          <w:sz w:val="28"/>
          <w:szCs w:val="28"/>
        </w:rPr>
        <w:t>Соотносят цифру с количеством (до 20), сравнивают числа, используя понятия «больше, меньше на…»)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A89">
        <w:rPr>
          <w:rFonts w:ascii="Times New Roman" w:hAnsi="Times New Roman" w:cs="Times New Roman"/>
          <w:b/>
          <w:sz w:val="28"/>
          <w:szCs w:val="28"/>
        </w:rPr>
        <w:t xml:space="preserve">Величина. </w:t>
      </w:r>
      <w:r w:rsidRPr="00AD5A89">
        <w:rPr>
          <w:rFonts w:ascii="Times New Roman" w:hAnsi="Times New Roman" w:cs="Times New Roman"/>
          <w:sz w:val="28"/>
          <w:szCs w:val="28"/>
        </w:rPr>
        <w:t>Сравнивают предметы по величине: длине</w:t>
      </w:r>
      <w:r w:rsidRPr="00AD5A89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D5A89">
        <w:rPr>
          <w:rFonts w:ascii="Times New Roman" w:hAnsi="Times New Roman" w:cs="Times New Roman"/>
          <w:sz w:val="28"/>
          <w:szCs w:val="28"/>
        </w:rPr>
        <w:t>массе, ёмкости, площади, скорости, силе звука, используя методы наложения, приём попарного  сравнения, выстраивают ряд предметов с постепенным изменением величин.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A89">
        <w:rPr>
          <w:rFonts w:ascii="Times New Roman" w:hAnsi="Times New Roman" w:cs="Times New Roman"/>
          <w:sz w:val="28"/>
          <w:szCs w:val="28"/>
        </w:rPr>
        <w:t>Знакомятся с частями (половина, треть, четверть), активно используют в своей речи обозначения понятий : больше, меньше, шире, уже, выше, легче и т.д.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A89">
        <w:rPr>
          <w:rFonts w:ascii="Times New Roman" w:hAnsi="Times New Roman" w:cs="Times New Roman"/>
          <w:b/>
          <w:sz w:val="28"/>
          <w:szCs w:val="28"/>
        </w:rPr>
        <w:t xml:space="preserve"> Ориентировка в пространстве.</w:t>
      </w:r>
      <w:r w:rsidRPr="00AD5A8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 </w:t>
      </w:r>
      <w:r w:rsidRPr="00AD5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Формирование пространственных представлений: на - над - под, слева - справа, вверху - внизу, снаружи - внутри, за – перед, между и др. Ориентировка в пространстве (вперед -назад, вверх - вниз, направо - налево и т.д.). 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Ориентировка по плану, по словесной инструкции, определяют положение предметов в пространстве, графически изображают направление движения.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A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Ориентировка во времени. </w:t>
      </w:r>
      <w:r w:rsidRPr="00AD5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Оперируют понятиями «части суток», «дни недели», месяцы в году, времена года. Ориентируются в днях недели (позавчера, завтра и т.д.), устанавливают на макете часов заданное время, усваивают меры времени: секунда, минута, час.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A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Конструирование и моделирование. </w:t>
      </w:r>
      <w:r w:rsidRPr="00AD5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Собирают геометрические фигуры, орнаменты, сюжетные картинки из счётных палочек, других геометр. фигур и т.д., расчленяют модели на составные части, видоизменяют объекты в соответствии с задачей, обсуждают последовательность сборки.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D5A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 xml:space="preserve">Исследование и экспериментирование.  </w:t>
      </w:r>
      <w:r w:rsidRPr="00AD5A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Наблюдают за объектами и явлениями, выявляют закономерности, сравнивают группы предметов, трансформируют собранные модели по инструкции воспитателя, используют измерительные приборы при исследовании объектов.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D5A89">
        <w:rPr>
          <w:rFonts w:ascii="Times New Roman" w:hAnsi="Times New Roman" w:cs="Times New Roman"/>
          <w:b/>
          <w:sz w:val="28"/>
          <w:szCs w:val="28"/>
        </w:rPr>
        <w:t>Перспективное комплексно - тематическое планирование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5A89">
        <w:rPr>
          <w:rFonts w:ascii="Times New Roman" w:eastAsia="Times New Roman" w:hAnsi="Times New Roman" w:cs="Times New Roman"/>
          <w:b/>
          <w:bCs/>
          <w:sz w:val="28"/>
          <w:szCs w:val="28"/>
        </w:rPr>
        <w:t>Октябрь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3"/>
        <w:gridCol w:w="1145"/>
        <w:gridCol w:w="3052"/>
        <w:gridCol w:w="2901"/>
        <w:gridCol w:w="1950"/>
      </w:tblGrid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Содержание, тема НОД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 и задачи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Предметно- пространственная среда</w:t>
            </w:r>
          </w:p>
        </w:tc>
      </w:tr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pStyle w:val="a3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5A89">
              <w:rPr>
                <w:color w:val="000000"/>
                <w:sz w:val="28"/>
                <w:szCs w:val="28"/>
              </w:rPr>
              <w:t xml:space="preserve"> «Весёлая математика»- добро пожаловать в волшебную страну!»</w:t>
            </w:r>
          </w:p>
          <w:p w:rsidR="00690E7A" w:rsidRPr="00AD5A89" w:rsidRDefault="00690E7A" w:rsidP="00AD5A89">
            <w:pPr>
              <w:pStyle w:val="a3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5A89">
              <w:rPr>
                <w:color w:val="000000"/>
                <w:sz w:val="28"/>
                <w:szCs w:val="28"/>
              </w:rPr>
              <w:t>Выявление математических представлений детей.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Диагностические задания. Работа с программным материалом первого года обучения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Выявить уровень знаний и умений прямого и обратного счёта, решения примеров на + и – в пределах 5.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-цв. карандаши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Карточки знаков + и - рабочие тетради</w:t>
            </w:r>
          </w:p>
        </w:tc>
      </w:tr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pStyle w:val="a3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5A89">
              <w:rPr>
                <w:color w:val="000000"/>
                <w:sz w:val="28"/>
                <w:szCs w:val="28"/>
              </w:rPr>
              <w:t>«Путешествие Незнайки»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Выявить умение соотносить количество </w:t>
            </w:r>
            <w:r w:rsidRPr="00AD5A8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предметов и цифру, знание основных геометрических фигур и их признаков.</w:t>
            </w: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-выявить уровень знаний об основных геом.фигурах ( круге, квадрате, </w:t>
            </w: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треугольнике, прямоуг. и овале) их признаках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-учить находить решение проблемных задач и выполнять логические задания,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-формировать навыки сотрудничества.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-Счетные палочки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рабочие тетради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-наборы геометрических фигур</w:t>
            </w:r>
          </w:p>
        </w:tc>
      </w:tr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pStyle w:val="a3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5A89">
              <w:rPr>
                <w:color w:val="000000"/>
                <w:sz w:val="28"/>
                <w:szCs w:val="28"/>
              </w:rPr>
              <w:t>«Число 6,7. Цифры 6,7»</w:t>
            </w:r>
          </w:p>
          <w:p w:rsidR="00690E7A" w:rsidRPr="00AD5A89" w:rsidRDefault="00690E7A" w:rsidP="00AD5A89">
            <w:pPr>
              <w:pStyle w:val="a3"/>
              <w:spacing w:after="0" w:line="360" w:lineRule="auto"/>
              <w:jc w:val="both"/>
              <w:rPr>
                <w:color w:val="000000"/>
                <w:sz w:val="28"/>
                <w:szCs w:val="28"/>
              </w:rPr>
            </w:pPr>
            <w:r w:rsidRPr="00AD5A89">
              <w:rPr>
                <w:color w:val="000000"/>
                <w:sz w:val="28"/>
                <w:szCs w:val="28"/>
              </w:rPr>
              <w:t>образование числа 6 и 7 из двух меньших чисел»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-учить составлять число 6 и 7 из двух меньших чисел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Домика картинка с 6 и 7 этажами</w:t>
            </w:r>
          </w:p>
        </w:tc>
      </w:tr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«Идём в магазин»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Составление и решение задач в одно действие.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Пространственные отношения.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-упражнять в умении считать в пределах 7,составлять и решать арифметические задачи.»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Закреплять представление о сложении как объединении групп предметов, о записи сложения с пом. знака +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Актуализировать умение составлять целое из частей.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Закреплять знания о вычитании как об </w:t>
            </w: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уменьшении целого на одну из частей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Тренировать мыслительные операции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Уточнить представления о пространственных отношениях: на, под ,над, слева, справа и т. д.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Учить записывать пример, читать его.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-костюм продавца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-игрушечная касса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-монеты разного достоинства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-счетные палочки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90E7A" w:rsidRPr="00AD5A89" w:rsidRDefault="00690E7A" w:rsidP="00AD5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5A89">
        <w:rPr>
          <w:rFonts w:ascii="Times New Roman" w:eastAsia="Times New Roman" w:hAnsi="Times New Roman" w:cs="Times New Roman"/>
          <w:b/>
          <w:bCs/>
          <w:sz w:val="28"/>
          <w:szCs w:val="28"/>
        </w:rPr>
        <w:t>Ноябрь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3"/>
        <w:gridCol w:w="1145"/>
        <w:gridCol w:w="3052"/>
        <w:gridCol w:w="2618"/>
        <w:gridCol w:w="2233"/>
      </w:tblGrid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Содержание, тема НОД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 и задачи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Предметно- пространственная среда</w:t>
            </w:r>
          </w:p>
        </w:tc>
      </w:tr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Пространственные отношения.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 Поможем Мише и Маше прибраться в комнате»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пространственных представлений: на - над - под, слева - справа, вверху - внизу, снаружи - внутри, за – перед, между и др. Ориентировка в пространстве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Картинки мебели, кухонных принадлежностей, макет комнаты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рабочие тетради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-цветные карандаши</w:t>
            </w:r>
          </w:p>
        </w:tc>
      </w:tr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Закрепление представлений о </w:t>
            </w: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сложении и вычитании в пределах 7 на наглядной основе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«Маша и Миша идут в магазин»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- закреплять понятие действия </w:t>
            </w: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сложения вычитания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актуализировать представления о целом и его частях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-муляжи яблок и груш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-Карточки- билеты с результатами сложения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-Знаки - и +, =, 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Схема сложения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костюм продавца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-игрушечная касса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-монеты разного достоинства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Пространственные отношения: тяжелее, легче.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Сравнение массы , площади, длины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 Весёлые опыты»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учить </w:t>
            </w: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сравнивать предметы по величине: длине</w:t>
            </w:r>
            <w:r w:rsidRPr="00AD5A8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массе, площади, используя методы наложения, приём попарного  сравнения, учить выстраивать  ряд предметов с постепенным изменением величин.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предметы разной массы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листы бумаги разного размера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три коробки разных размеров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-палочки Кюизенера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-Рабочие тетради.</w:t>
            </w:r>
          </w:p>
        </w:tc>
      </w:tr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«Открываем календарь…»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Пространственно- </w:t>
            </w: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временные отношения.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5A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Закреплять знания  понятий «части суток», «дни </w:t>
            </w:r>
            <w:r w:rsidRPr="00AD5A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недели», месяцы в году, времена года, умение ориентироваться  в днях недели ( позавчера, завтра и т.д.),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- сборные картинки времён года, их </w:t>
            </w: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месяцев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календарь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картинки с частями суток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рабочие тетради</w:t>
            </w:r>
          </w:p>
        </w:tc>
      </w:tr>
    </w:tbl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5A89">
        <w:rPr>
          <w:rFonts w:ascii="Times New Roman" w:eastAsia="Times New Roman" w:hAnsi="Times New Roman" w:cs="Times New Roman"/>
          <w:b/>
          <w:bCs/>
          <w:sz w:val="28"/>
          <w:szCs w:val="28"/>
        </w:rPr>
        <w:t>Декабрь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3"/>
        <w:gridCol w:w="1145"/>
        <w:gridCol w:w="3052"/>
        <w:gridCol w:w="2307"/>
        <w:gridCol w:w="2544"/>
      </w:tblGrid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НОД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 и задачи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Предметно- пространственная среда</w:t>
            </w:r>
          </w:p>
        </w:tc>
      </w:tr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Викторина « Что, где, когда?»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-обобщать знания о пространственно- временных отношениях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учить отгадывать загадки, аргументируя свой ответ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-сборные картинки времён года, их месяцев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календарь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картинки с частями суток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фланелеграф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Число и цифра 8« День рождения в зимнем лесу»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Сравнение предметов по признакам и свойствам.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-Познакомить детей с числом 8, графическим изображением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закреплять умение сравнивать </w:t>
            </w: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предметы по свойствам, признакам,количеству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-закреплять умение соотносить цифры с количеством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 нить и бархатная бумага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-парные картинки 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-набор геометрических фигур </w:t>
            </w:r>
          </w:p>
        </w:tc>
      </w:tr>
      <w:tr w:rsidR="00690E7A" w:rsidRPr="00AD5A89" w:rsidTr="00690E7A">
        <w:trPr>
          <w:trHeight w:val="2117"/>
        </w:trPr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КВН «Весёлый счёт»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-закреплять понятие действия сложения вычитания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актуализировать представления о целом и его частях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совершенствовать навыки счёта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-учить проигрывать, играть, соблюдая правила.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-карточки с примерами на + и-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-шапочки с цифрами 1-8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-набор цифр, знаков  </w:t>
            </w:r>
          </w:p>
        </w:tc>
      </w:tr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Число и цифра 9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образование и состав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 Украшаем ёлочку»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-Познакомить детей с числом  9 и графическим изображением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продолжать </w:t>
            </w: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закреплять знания о взаимосвязи частей и целого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-закреплять умение соотносит цифру с количеством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закрепить количественный и порядковый счет в пределах 1-9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закреплять знания о составе чисел 2-8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-опорные таблицы для закрепления состава чисел (домики)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картинка ёлочки </w:t>
            </w: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и игрушек 9 штук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рабочие тетради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5A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Январь 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3"/>
        <w:gridCol w:w="1145"/>
        <w:gridCol w:w="2551"/>
        <w:gridCol w:w="2808"/>
        <w:gridCol w:w="2544"/>
      </w:tblGrid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НОД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 и задачи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Предметно- пространственная среда</w:t>
            </w:r>
          </w:p>
        </w:tc>
      </w:tr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«Весёлая страна Числомания»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Закрепление тем Сложение и вычитание.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-закрепить представления о сложении и вычитании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закреплять счетные умения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-закреплять навыки количественного и порядкового счета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-повторить приём -сравнения групп предметов по количеству с помощью составления пар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-карточки с примерами без ответов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-карточки с ответами к примерам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-карточки со знаками =,+.-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раб тетради 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-Картинки 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 звёздное небо» с парами звёзд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-маркер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«Весёлая страна Числомания»- путешествие продолжатется.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Составление и решение задач.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учить составлять и решать задачи на сложение и вычитание в одно действие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-учить читать равенства, записывать их.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раб.тетради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корзинка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-муляжи фруктов и овощей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-картинки с примерами правильные и с ошибками.</w:t>
            </w:r>
          </w:p>
        </w:tc>
      </w:tr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Закрепление материала «Состав числа»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«Маша и Миша делят подарки»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продолжать закреплять знания о взаимосвязи частей и целого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-закреплять умение соотносит цифру с количеством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-закреплять умение работать с составом чисел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-опорные таблицы для закрепления состава чисел (домики)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опорные картинки ( часть- целое)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мелкие игрушки-подарки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- 2 корзины для подарков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5A89">
        <w:rPr>
          <w:rFonts w:ascii="Times New Roman" w:eastAsia="Times New Roman" w:hAnsi="Times New Roman" w:cs="Times New Roman"/>
          <w:b/>
          <w:bCs/>
          <w:sz w:val="28"/>
          <w:szCs w:val="28"/>
        </w:rPr>
        <w:t>Февраль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3"/>
        <w:gridCol w:w="1145"/>
        <w:gridCol w:w="3052"/>
        <w:gridCol w:w="2307"/>
        <w:gridCol w:w="2544"/>
      </w:tblGrid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провед</w:t>
            </w: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ения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НОД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 и задачи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Предметно- пространственная </w:t>
            </w: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среда</w:t>
            </w:r>
          </w:p>
        </w:tc>
      </w:tr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«Путешествия Точки»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Совершенствование графических навыков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-учить выполнять графический диктант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закреплять умения по ориентировке на листе бумаги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актуализировать знания о понятиях «точка», «луч», «прямая линия», «отрезок»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-учить чертить отрезки заданной длины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 картинка «Весёлая Точка»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карандаш и линейка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-рабочие тетради с заданиями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«Путешествие Точки продолжается»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-учить чертить геометрические фигуры с данными о длине сторон, копировать изображения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-учить придумывать графические диктанты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карандаш и линейка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-рабочие тетради с заданиями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карточки с изображениями для копирования</w:t>
            </w:r>
          </w:p>
        </w:tc>
      </w:tr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«Другие приключения Точки»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-закреплять представления о кривых и ломаных линиях, замкнутых и незамкнутых линиях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-верёвочка- магнит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-- картинка «Весёлая Точка»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рабочие тетради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-линейки, карандаши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-магнитная доска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картинки всех видов линий</w:t>
            </w:r>
          </w:p>
        </w:tc>
      </w:tr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«Рад представиться- господин Циркуль»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понятиями окружность, центр окружности, круг, центр круга, полукруг.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познакомить с циркулем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-Учить собирать  целые фигуры из 8-12 частей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картинка с </w:t>
            </w: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окружностью, центром окружности, круг, центр круга, полукруг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-макет циркуля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-разрезные геометрические фигуры</w:t>
            </w:r>
          </w:p>
        </w:tc>
      </w:tr>
    </w:tbl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5A89">
        <w:rPr>
          <w:rFonts w:ascii="Times New Roman" w:eastAsia="Times New Roman" w:hAnsi="Times New Roman" w:cs="Times New Roman"/>
          <w:b/>
          <w:bCs/>
          <w:sz w:val="28"/>
          <w:szCs w:val="28"/>
        </w:rPr>
        <w:t>Март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3"/>
        <w:gridCol w:w="1145"/>
        <w:gridCol w:w="3052"/>
        <w:gridCol w:w="2307"/>
        <w:gridCol w:w="2544"/>
      </w:tblGrid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НОД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 и задачи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Предметно- пространственная среда</w:t>
            </w:r>
          </w:p>
        </w:tc>
      </w:tr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Число и цифра «10».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образование и состав на наглядной основе.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Число и цифра «0»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«Математическое царство встречает гостей»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-закреплять счётные умения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-упражнять в составлении и </w:t>
            </w: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решении задач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 опорные таблицы для закрепления состава чисел (домики)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- </w:t>
            </w: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рабочие тетради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- 2 пирамидки из 10 составляющих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картинка цифрового ряда</w:t>
            </w:r>
          </w:p>
        </w:tc>
      </w:tr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Знакомство с пространственными фигурами.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«Волшебные превращения Кубика»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-знакомить с шаром, кубом, конусом, параллелепипедом , цилиндром, учить их распознавать.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формировать умение находить в окружающей обстановке предметы формы шара, куба, конуса, цилиндра, параллелепипеда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фигуры шар, куб, параллелепипед, конус, цилиндр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предметы на картинке, схожие по форме (колпак, мяч и т.д.)</w:t>
            </w:r>
          </w:p>
        </w:tc>
      </w:tr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Обобщение материала по теме «Пространственные фигуры»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 Приключения Кубика – 2»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-закреплять знания о пространственных фигурах, их названиях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-совершенствовать умения сравнения фигур по признакам и </w:t>
            </w: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характеристикам, объединять в группы, находить лишний предмет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учить проявлять инициативность- закреплять знания о системах измерения(длина, ширина, высота)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-цветные карандаши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-Картинки с изображениями объёмных фигур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пространственные фигуры (изученные)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-линейка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«Числа и образование 11-15.Десятки и единицы»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«Миша и Маша собирают маме букет»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познакомить с цифрами и числами 11-15, их образованием и составом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-закреплять умения выполнения операций над числами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-искусственные цветы -15 штук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-2 вазы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-набор цифр и знаков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магнитная доска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рабочие тетради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5A89">
        <w:rPr>
          <w:rFonts w:ascii="Times New Roman" w:eastAsia="Times New Roman" w:hAnsi="Times New Roman" w:cs="Times New Roman"/>
          <w:b/>
          <w:bCs/>
          <w:sz w:val="28"/>
          <w:szCs w:val="28"/>
        </w:rPr>
        <w:t>Апрель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3"/>
        <w:gridCol w:w="1145"/>
        <w:gridCol w:w="3052"/>
        <w:gridCol w:w="2307"/>
        <w:gridCol w:w="2544"/>
      </w:tblGrid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провед</w:t>
            </w: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ения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НОД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 и задачи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Предметно- пространственная </w:t>
            </w: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среда</w:t>
            </w:r>
          </w:p>
        </w:tc>
      </w:tr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«Я хочу спросить у вас- который час?..»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Знакомство с часами, циферблатом, мерами времени.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познакомить с часами ,циферблатом, с мерами времени: час,минута,секунда.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_-учить выставлять на макете заданное время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макет часов каждому 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картинки с циферблатами без стрелок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цветные карандаши</w:t>
            </w:r>
          </w:p>
        </w:tc>
      </w:tr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«Маша и Миша идут в гости: чаепитие на именинах»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Объём. Сравнение по объёму.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сформировать представления об объёме 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( вместимости), сравнении сосудов по объёму с помощью переливания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закреплять счётные умения в пределах 10, взаимосвязь целого и частей.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-стаканы разной высоты и ширины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подкрашенная вода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Круги красные и синие (по 6 шт)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-цифры от 1 до 10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-числовой отрезок</w:t>
            </w:r>
          </w:p>
        </w:tc>
      </w:tr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«Магазин посуды»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Измерение объёма.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-сформировать представления об измерении объёмов с помощью мерки, зависимости </w:t>
            </w: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результата измерения от выбора мерки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-ведро, чашка, чайник, кастрюля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-посуда с водой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-линейки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-кубики</w:t>
            </w:r>
          </w:p>
        </w:tc>
      </w:tr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Закрепление пройденного материала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«В супермаркет за игрушками»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-упражнять в счёте до 20, в прямом и обратном счёте, в прямом счёте через 1,2,3 до 20, 21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-накапливать игровой и социальный опыт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игрушки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макеты монет разного достоинства</w:t>
            </w:r>
          </w:p>
        </w:tc>
      </w:tr>
    </w:tbl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5A89">
        <w:rPr>
          <w:rFonts w:ascii="Times New Roman" w:eastAsia="Times New Roman" w:hAnsi="Times New Roman" w:cs="Times New Roman"/>
          <w:b/>
          <w:bCs/>
          <w:sz w:val="28"/>
          <w:szCs w:val="28"/>
        </w:rPr>
        <w:t>Май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3"/>
        <w:gridCol w:w="1145"/>
        <w:gridCol w:w="3052"/>
        <w:gridCol w:w="2307"/>
        <w:gridCol w:w="2544"/>
      </w:tblGrid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Тема НОД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Цели и задачи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Предметно- пространственная среда</w:t>
            </w:r>
          </w:p>
        </w:tc>
      </w:tr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«Маша с Мишей пекут пирог и украшают его ягодами»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Закрепление знаний о пространственных представлениях.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</w:t>
            </w:r>
            <w:r w:rsidRPr="00AD5A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закреплять знания о пространственных представлениях: на - над - под, слева - справа, вверху - внизу, снаружи - внутри, за – перед, между и </w:t>
            </w:r>
            <w:r w:rsidRPr="00AD5A8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др. Ориентировка в пространстве (вперед -назад, вверх - вниз, направо - налево и т.д.). 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уточнять знания о ягодах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-рисунок круглого пирога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картинки ягод (10 штук) для украшения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Повторение и обобщение изученного материала «Царство Геометрия и его жители» 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-закрепить представления о геометрических фигурах, пространственных фигурах, их признаках 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упражнять в начертании геом.фигур, видов линий.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-линейки, фломастеры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рабочие тетради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-наборы фигур всех видов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-картинка царства «Геометрия» и плоскостных фигур – жителей с «лицами» </w:t>
            </w:r>
          </w:p>
        </w:tc>
      </w:tr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Интегрированное занятие «Весёлая олимпиада»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-закрепить изученные понятия.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совершенствовать умения счёта, определения состава чисел 2-10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упражнять в решении задач из 1 и более </w:t>
            </w: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действий.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-Раб тетради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цв карандаши 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-ноутбук с презентацией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-карточки с примерами без ответов и карточки- ответы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690E7A" w:rsidRPr="00AD5A89" w:rsidTr="00690E7A">
        <w:tc>
          <w:tcPr>
            <w:tcW w:w="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Диагностические задания по пройденному материалу.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Игра «Скоро в школу! До встречи  в стране Математике!»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-выявить уровень знаний и умений по всем пунктам содержания образовательной программы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создать радостное настроение от праздника прощания с «Весёлой математикой», от ожидания нового этапа в жизни- школы.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наклейки смайликов- оценок 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-сладкое печенье в форме цифр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-медали «Лучшему математику» и др.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аудиозапись «Учат в школе, учат в школе»</w:t>
            </w:r>
          </w:p>
        </w:tc>
      </w:tr>
    </w:tbl>
    <w:p w:rsidR="00690E7A" w:rsidRPr="00AD5A89" w:rsidRDefault="00690E7A" w:rsidP="00AD5A89">
      <w:pPr>
        <w:pStyle w:val="a3"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5A89">
        <w:rPr>
          <w:rFonts w:ascii="Times New Roman" w:hAnsi="Times New Roman" w:cs="Times New Roman"/>
          <w:sz w:val="28"/>
          <w:szCs w:val="28"/>
        </w:rPr>
        <w:br w:type="page"/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A89">
        <w:rPr>
          <w:rFonts w:ascii="Times New Roman" w:eastAsia="Times New Roman" w:hAnsi="Times New Roman" w:cs="Times New Roman"/>
          <w:b/>
          <w:bCs/>
          <w:sz w:val="28"/>
          <w:szCs w:val="28"/>
        </w:rPr>
        <w:t>2.2.</w:t>
      </w:r>
      <w:r w:rsidRPr="00AD5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вариативных форм, способов, методов и средств реализации Программы.</w:t>
      </w:r>
    </w:p>
    <w:p w:rsidR="00690E7A" w:rsidRPr="00AD5A89" w:rsidRDefault="00690E7A" w:rsidP="00AD5A89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организации и осуществления учебно-познавательной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деятельности:</w:t>
      </w:r>
    </w:p>
    <w:p w:rsidR="00690E7A" w:rsidRPr="00AD5A89" w:rsidRDefault="00690E7A" w:rsidP="00AD5A8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D5A8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AD5A8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ассказ или беседа;</w:t>
      </w:r>
    </w:p>
    <w:p w:rsidR="00690E7A" w:rsidRPr="00AD5A89" w:rsidRDefault="00690E7A" w:rsidP="00AD5A8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D5A8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Наглядный – демонстрационный материал;</w:t>
      </w:r>
    </w:p>
    <w:p w:rsidR="00690E7A" w:rsidRPr="00AD5A89" w:rsidRDefault="00690E7A" w:rsidP="00AD5A8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Индуктивный – от частного к общему;</w:t>
      </w:r>
    </w:p>
    <w:p w:rsidR="00690E7A" w:rsidRPr="00AD5A89" w:rsidRDefault="00690E7A" w:rsidP="00AD5A8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Дедуктивный – от общего к частному;</w:t>
      </w:r>
    </w:p>
    <w:p w:rsidR="00690E7A" w:rsidRPr="00AD5A89" w:rsidRDefault="00690E7A" w:rsidP="00AD5A8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D5A8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Аналитический – решение логических задач;</w:t>
      </w:r>
    </w:p>
    <w:p w:rsidR="00690E7A" w:rsidRPr="00AD5A89" w:rsidRDefault="00690E7A" w:rsidP="00AD5A8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D5A8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Работа под руководством педагога;</w:t>
      </w:r>
    </w:p>
    <w:p w:rsidR="00690E7A" w:rsidRPr="00AD5A89" w:rsidRDefault="00690E7A" w:rsidP="00AD5A8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D5A8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Самостоятельная работа дошкольников.</w:t>
      </w:r>
    </w:p>
    <w:p w:rsidR="00690E7A" w:rsidRPr="00AD5A89" w:rsidRDefault="00690E7A" w:rsidP="00AD5A89">
      <w:pPr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- (составление простейших задач на сложение и вычитание).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0E7A" w:rsidRPr="00AD5A89" w:rsidRDefault="00690E7A" w:rsidP="00AD5A89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D5A89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Методы контроля и самоконтроля:</w:t>
      </w:r>
    </w:p>
    <w:p w:rsidR="00690E7A" w:rsidRPr="00AD5A89" w:rsidRDefault="00690E7A" w:rsidP="00AD5A89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D5A8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Устные;</w:t>
      </w:r>
    </w:p>
    <w:p w:rsidR="00690E7A" w:rsidRPr="00AD5A89" w:rsidRDefault="00690E7A" w:rsidP="00AD5A89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D5A8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Письменные;</w:t>
      </w:r>
    </w:p>
    <w:p w:rsidR="00690E7A" w:rsidRPr="00AD5A89" w:rsidRDefault="00690E7A" w:rsidP="00AD5A89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D5A8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Индивидуальные;</w:t>
      </w:r>
    </w:p>
    <w:p w:rsidR="00690E7A" w:rsidRPr="00AD5A89" w:rsidRDefault="00690E7A" w:rsidP="00AD5A89">
      <w:pPr>
        <w:numPr>
          <w:ilvl w:val="0"/>
          <w:numId w:val="10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D5A8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Фронтальные.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690E7A" w:rsidRPr="00AD5A89" w:rsidRDefault="00690E7A" w:rsidP="00AD5A89">
      <w:pPr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D5A89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Методы стимулирования учебной деятельности:</w:t>
      </w:r>
    </w:p>
    <w:p w:rsidR="00690E7A" w:rsidRPr="00AD5A89" w:rsidRDefault="00690E7A" w:rsidP="00AD5A89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D5A8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Дидактические игры;</w:t>
      </w:r>
    </w:p>
    <w:p w:rsidR="00690E7A" w:rsidRPr="00AD5A89" w:rsidRDefault="00690E7A" w:rsidP="00AD5A89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D5A8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Занимательные задания;</w:t>
      </w:r>
    </w:p>
    <w:p w:rsidR="00690E7A" w:rsidRPr="00AD5A89" w:rsidRDefault="00690E7A" w:rsidP="00AD5A89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D5A8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Математические конкурсы</w:t>
      </w:r>
      <w:r w:rsidRPr="00AD5A8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, соревнования;</w:t>
      </w:r>
    </w:p>
    <w:p w:rsidR="00690E7A" w:rsidRPr="00AD5A89" w:rsidRDefault="00690E7A" w:rsidP="00AD5A89">
      <w:pPr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AD5A89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Поощрение и </w:t>
      </w:r>
      <w:r w:rsidRPr="00AD5A8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порицание.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методы способствуют выполнению поставленной цели, успешному усвоению программы, активизации познавательной деятельности детей, развивают их самостоятельность. У дошкольников появляется интерес к </w:t>
      </w:r>
      <w:r w:rsidRPr="00AD5A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математике, желание овладеть новыми знаниями, умениями и навыками и применять их на практике. 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Работая по данной программе, педагог использует следующие формы обучения:</w:t>
      </w:r>
    </w:p>
    <w:p w:rsidR="00690E7A" w:rsidRPr="00AD5A89" w:rsidRDefault="00690E7A" w:rsidP="00AD5A89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8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 – основная форма обучения. Проводится в групповой комнате, подготовленной и оснащенной всем необходимым материалом.</w:t>
      </w:r>
    </w:p>
    <w:p w:rsidR="00690E7A" w:rsidRPr="00AD5A89" w:rsidRDefault="00690E7A" w:rsidP="00AD5A89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8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формы работы (конкурсы, соревнования, интеллектуальные марафоны). Дети показывают знания, умения и навыки, которые они получили на занятиях.</w:t>
      </w:r>
    </w:p>
    <w:p w:rsidR="00690E7A" w:rsidRPr="00AD5A89" w:rsidRDefault="00690E7A" w:rsidP="00AD5A89">
      <w:pPr>
        <w:numPr>
          <w:ilvl w:val="0"/>
          <w:numId w:val="1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5A89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формы работы.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2.3.Взаимодействие с семьями воспитанников.</w:t>
      </w:r>
    </w:p>
    <w:p w:rsidR="00690E7A" w:rsidRPr="00AD5A89" w:rsidRDefault="00690E7A" w:rsidP="00AD5A8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D5A8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взаимодействия с родителями.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47"/>
        <w:gridCol w:w="3564"/>
        <w:gridCol w:w="2678"/>
      </w:tblGrid>
      <w:tr w:rsidR="00690E7A" w:rsidRPr="00AD5A89" w:rsidTr="00690E7A"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Наглядно- информационные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папка – передвижка «Математика- это интересно!» </w:t>
            </w:r>
          </w:p>
          <w:p w:rsidR="00690E7A" w:rsidRPr="00AD5A89" w:rsidRDefault="00690E7A" w:rsidP="00AD5A89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 2022</w:t>
            </w:r>
          </w:p>
        </w:tc>
      </w:tr>
      <w:tr w:rsidR="00690E7A" w:rsidRPr="00AD5A89" w:rsidTr="00690E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</w:rPr>
              <w:t>папка – передвижка « Правое- левое. Как научить ребёнка не путать стороны»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690E7A" w:rsidRPr="00AD5A89" w:rsidTr="00690E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буклетов на тему « Скоро в школу! Что надо знать будущему     ученику» 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</w:tr>
      <w:tr w:rsidR="00690E7A" w:rsidRPr="00AD5A89" w:rsidTr="00690E7A"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Индивидуальные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индивидуальные беседы с родителями, консультации 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Октябрь- май</w:t>
            </w:r>
          </w:p>
        </w:tc>
      </w:tr>
      <w:tr w:rsidR="00690E7A" w:rsidRPr="00AD5A89" w:rsidTr="00690E7A">
        <w:tc>
          <w:tcPr>
            <w:tcW w:w="3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690E7A" w:rsidRPr="00AD5A89" w:rsidRDefault="00690E7A" w:rsidP="00AD5A89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Коллективные</w:t>
            </w:r>
          </w:p>
          <w:p w:rsidR="00690E7A" w:rsidRPr="00AD5A89" w:rsidRDefault="00690E7A" w:rsidP="00AD5A89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Организация открытого занятия по математике </w:t>
            </w: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«Математическое царство, Геометрическое государство»</w:t>
            </w: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90E7A" w:rsidRPr="00AD5A89" w:rsidTr="00690E7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0E7A" w:rsidRPr="00AD5A89" w:rsidRDefault="00690E7A" w:rsidP="00AD5A89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на родительском собрании по теме «Формирование математических представлений у детей 7 лет» 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0E7A" w:rsidRPr="00AD5A89" w:rsidRDefault="00690E7A" w:rsidP="00AD5A89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</w:t>
            </w:r>
          </w:p>
        </w:tc>
      </w:tr>
    </w:tbl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5A89">
        <w:rPr>
          <w:rFonts w:ascii="Times New Roman" w:eastAsia="Times New Roman" w:hAnsi="Times New Roman" w:cs="Times New Roman"/>
          <w:b/>
          <w:bCs/>
          <w:sz w:val="28"/>
          <w:szCs w:val="28"/>
        </w:rPr>
        <w:t>3. Организация образовательного процесса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90E7A" w:rsidRPr="00AD5A89" w:rsidRDefault="00712D4D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5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</w:t>
      </w:r>
      <w:r w:rsidR="00690E7A" w:rsidRPr="00AD5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.Иные характеристики режима пребывания детей в группе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AD5A89">
        <w:rPr>
          <w:rFonts w:ascii="Times New Roman" w:hAnsi="Times New Roman" w:cs="Times New Roman"/>
          <w:bCs/>
          <w:iCs/>
          <w:sz w:val="28"/>
          <w:szCs w:val="28"/>
        </w:rPr>
        <w:t>Программа рассчитана на  31 занятие (1 раз в неделю, 25-30 минут)</w:t>
      </w: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690E7A" w:rsidRPr="00AD5A89" w:rsidRDefault="00712D4D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AD5A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3.2</w:t>
      </w:r>
      <w:r w:rsidR="00690E7A" w:rsidRPr="00AD5A8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. Обеспеченность методическими материалами и средствами   обучения и воспитания</w:t>
      </w:r>
    </w:p>
    <w:tbl>
      <w:tblPr>
        <w:tblW w:w="10397" w:type="dxa"/>
        <w:tblLook w:val="04A0" w:firstRow="1" w:lastRow="0" w:firstColumn="1" w:lastColumn="0" w:noHBand="0" w:noVBand="1"/>
      </w:tblPr>
      <w:tblGrid>
        <w:gridCol w:w="3085"/>
        <w:gridCol w:w="7312"/>
      </w:tblGrid>
      <w:tr w:rsidR="00690E7A" w:rsidRPr="00AD5A89" w:rsidTr="00690E7A">
        <w:trPr>
          <w:trHeight w:val="508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90E7A" w:rsidRPr="00AD5A89" w:rsidRDefault="00690E7A" w:rsidP="00AD5A89">
            <w:pPr>
              <w:pStyle w:val="af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b/>
                <w:sz w:val="28"/>
                <w:szCs w:val="28"/>
              </w:rPr>
              <w:t>Научно – технические средства:</w:t>
            </w:r>
          </w:p>
          <w:p w:rsidR="00690E7A" w:rsidRPr="00AD5A89" w:rsidRDefault="00690E7A" w:rsidP="00AD5A89">
            <w:pPr>
              <w:pStyle w:val="af4"/>
              <w:spacing w:after="0" w:line="360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90E7A" w:rsidRPr="00AD5A89" w:rsidRDefault="00690E7A" w:rsidP="00AD5A89">
            <w:pPr>
              <w:pStyle w:val="af4"/>
              <w:numPr>
                <w:ilvl w:val="0"/>
                <w:numId w:val="16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Программа дополнительного образования детей «Юный математик»;</w:t>
            </w:r>
          </w:p>
          <w:p w:rsidR="00690E7A" w:rsidRPr="00AD5A89" w:rsidRDefault="00690E7A" w:rsidP="00AD5A89">
            <w:pPr>
              <w:pStyle w:val="af4"/>
              <w:numPr>
                <w:ilvl w:val="0"/>
                <w:numId w:val="16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Учебно-методическое пособие (комплект рабочих тетрадей для детей в двух частях;</w:t>
            </w:r>
          </w:p>
          <w:p w:rsidR="00690E7A" w:rsidRPr="00AD5A89" w:rsidRDefault="00690E7A" w:rsidP="00AD5A89">
            <w:pPr>
              <w:pStyle w:val="af4"/>
              <w:numPr>
                <w:ilvl w:val="0"/>
                <w:numId w:val="16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«Дошкольная математика» М.А. Косицына; В.а, Смирнова 1-2 года обучения. Москва – 2001г.</w:t>
            </w:r>
          </w:p>
          <w:p w:rsidR="00690E7A" w:rsidRPr="00AD5A89" w:rsidRDefault="00690E7A" w:rsidP="00AD5A89">
            <w:pPr>
              <w:pStyle w:val="af4"/>
              <w:numPr>
                <w:ilvl w:val="0"/>
                <w:numId w:val="16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«Игровые задачи для дошкольников» З.А. Михайлова. Санкт – Петербург 2001г.</w:t>
            </w:r>
          </w:p>
          <w:p w:rsidR="00690E7A" w:rsidRPr="00AD5A89" w:rsidRDefault="00690E7A" w:rsidP="00AD5A89">
            <w:pPr>
              <w:pStyle w:val="af4"/>
              <w:numPr>
                <w:ilvl w:val="0"/>
                <w:numId w:val="16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«Занятия по развитию математических способностей 6-7 лет». А.В. Белошистая. Москва – 2004г.</w:t>
            </w:r>
          </w:p>
          <w:p w:rsidR="00690E7A" w:rsidRPr="00AD5A89" w:rsidRDefault="00690E7A" w:rsidP="00AD5A89">
            <w:pPr>
              <w:pStyle w:val="af4"/>
              <w:numPr>
                <w:ilvl w:val="0"/>
                <w:numId w:val="16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 xml:space="preserve">«Формирование математических представлений 4-7 </w:t>
            </w:r>
            <w:r w:rsidRPr="00AD5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лет» программа по математике. Т.А. Фалькович;    Л.П, Барылкина. Москва – 2005г.</w:t>
            </w:r>
          </w:p>
          <w:p w:rsidR="00690E7A" w:rsidRPr="00AD5A89" w:rsidRDefault="00690E7A" w:rsidP="00AD5A89">
            <w:pPr>
              <w:pStyle w:val="af4"/>
              <w:numPr>
                <w:ilvl w:val="0"/>
                <w:numId w:val="16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«Развивающие игры» Б.П.Никитина. Москва – 1994г.</w:t>
            </w:r>
          </w:p>
          <w:p w:rsidR="00690E7A" w:rsidRPr="00AD5A89" w:rsidRDefault="00690E7A" w:rsidP="00AD5A89">
            <w:pPr>
              <w:pStyle w:val="af4"/>
              <w:numPr>
                <w:ilvl w:val="0"/>
                <w:numId w:val="16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«И учеба, и игра: математика. Т.И. Тарабарина; Н.В, Елкина. Ярославль – 2003г.</w:t>
            </w:r>
          </w:p>
          <w:p w:rsidR="00690E7A" w:rsidRPr="00AD5A89" w:rsidRDefault="00690E7A" w:rsidP="00AD5A89">
            <w:pPr>
              <w:pStyle w:val="af4"/>
              <w:numPr>
                <w:ilvl w:val="0"/>
                <w:numId w:val="16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«Математика до школы» З.А.Михайлова; Р.Л. Непомнящая. Санкт – Петербург – 2002г.</w:t>
            </w:r>
          </w:p>
          <w:p w:rsidR="00690E7A" w:rsidRPr="00AD5A89" w:rsidRDefault="00690E7A" w:rsidP="00AD5A89">
            <w:pPr>
              <w:pStyle w:val="af4"/>
              <w:numPr>
                <w:ilvl w:val="0"/>
                <w:numId w:val="16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«Логика и математика для дошкольников» Е.А.Носова; Р.Л.Непомнящая. Санкт – Петербург – 2004г.</w:t>
            </w:r>
          </w:p>
          <w:p w:rsidR="00690E7A" w:rsidRPr="00AD5A89" w:rsidRDefault="00690E7A" w:rsidP="00AD5A89">
            <w:pPr>
              <w:pStyle w:val="af4"/>
              <w:numPr>
                <w:ilvl w:val="0"/>
                <w:numId w:val="16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«Математика от 3 до 7» З.А.Михайлова;  Н.С. Камышан; Т.В. Лагода».</w:t>
            </w:r>
          </w:p>
          <w:p w:rsidR="00690E7A" w:rsidRPr="00AD5A89" w:rsidRDefault="00690E7A" w:rsidP="00AD5A89">
            <w:pPr>
              <w:pStyle w:val="af4"/>
              <w:numPr>
                <w:ilvl w:val="0"/>
                <w:numId w:val="16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«Раз ступенька, два ступенька…» Л.Г. Петерсон; Н.П.Холина. Москва – 2004г.</w:t>
            </w:r>
          </w:p>
          <w:p w:rsidR="00690E7A" w:rsidRPr="00AD5A89" w:rsidRDefault="00690E7A" w:rsidP="00AD5A89">
            <w:pPr>
              <w:pStyle w:val="af4"/>
              <w:numPr>
                <w:ilvl w:val="0"/>
                <w:numId w:val="16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«Математика: числа второго десятка» Т.Н.Канашевич. Минск – 2008г.</w:t>
            </w:r>
          </w:p>
          <w:p w:rsidR="00690E7A" w:rsidRPr="00AD5A89" w:rsidRDefault="00690E7A" w:rsidP="00AD5A89">
            <w:pPr>
              <w:pStyle w:val="af4"/>
              <w:numPr>
                <w:ilvl w:val="0"/>
                <w:numId w:val="16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«Математика для детей дошкольного возраста» В.В.Зайцев. Москва – 2001г.</w:t>
            </w:r>
          </w:p>
          <w:p w:rsidR="00690E7A" w:rsidRPr="00AD5A89" w:rsidRDefault="00690E7A" w:rsidP="00AD5A89">
            <w:pPr>
              <w:pStyle w:val="af4"/>
              <w:numPr>
                <w:ilvl w:val="0"/>
                <w:numId w:val="16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«Занимательная математика» Г.П.Попова; В.И.Усачева. Волгоград – 2007г.</w:t>
            </w:r>
          </w:p>
          <w:p w:rsidR="00690E7A" w:rsidRPr="00AD5A89" w:rsidRDefault="00690E7A" w:rsidP="00AD5A89">
            <w:pPr>
              <w:pStyle w:val="af4"/>
              <w:numPr>
                <w:ilvl w:val="0"/>
                <w:numId w:val="16"/>
              </w:numPr>
              <w:spacing w:after="0" w:line="360" w:lineRule="auto"/>
              <w:ind w:left="34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Методические советы по использованию дидактических игр с блоками Дъеныша и логическими играми. Н.О. Лелявина, Б.Б. Финкельштейн. Санкт – Петербург  ООО «Корвет»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90E7A" w:rsidRPr="00AD5A89" w:rsidRDefault="00712D4D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D5A89">
        <w:rPr>
          <w:rFonts w:ascii="Times New Roman" w:eastAsia="Times New Roman" w:hAnsi="Times New Roman" w:cs="Times New Roman"/>
          <w:b/>
          <w:bCs/>
          <w:sz w:val="28"/>
          <w:szCs w:val="28"/>
        </w:rPr>
        <w:t>3.3</w:t>
      </w:r>
      <w:r w:rsidR="00690E7A" w:rsidRPr="00AD5A8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Традиционные </w:t>
      </w:r>
      <w:r w:rsidR="00690E7A" w:rsidRPr="00AD5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события</w:t>
      </w:r>
      <w:r w:rsidR="00690E7A" w:rsidRPr="00AD5A89">
        <w:rPr>
          <w:rFonts w:ascii="Times New Roman" w:eastAsia="Times New Roman" w:hAnsi="Times New Roman" w:cs="Times New Roman"/>
          <w:b/>
          <w:bCs/>
          <w:sz w:val="28"/>
          <w:szCs w:val="28"/>
        </w:rPr>
        <w:t>, праздники, мероприятия кружка «Юный математик»</w:t>
      </w:r>
    </w:p>
    <w:p w:rsidR="00690E7A" w:rsidRPr="00AD5A89" w:rsidRDefault="00690E7A" w:rsidP="00AD5A8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5A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Планирование мероприятий </w:t>
      </w:r>
    </w:p>
    <w:tbl>
      <w:tblPr>
        <w:tblW w:w="4803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3"/>
        <w:gridCol w:w="5924"/>
        <w:gridCol w:w="2952"/>
      </w:tblGrid>
      <w:tr w:rsidR="00690E7A" w:rsidRPr="00AD5A89" w:rsidTr="00690E7A">
        <w:trPr>
          <w:trHeight w:val="32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85de18aad19d01dda7b0108dda9343b9347135f8"/>
            <w:bookmarkStart w:id="2" w:name="0"/>
            <w:bookmarkEnd w:id="1"/>
            <w:bookmarkEnd w:id="2"/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90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мероприятия</w:t>
            </w:r>
          </w:p>
        </w:tc>
        <w:tc>
          <w:tcPr>
            <w:tcW w:w="16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</w:t>
            </w:r>
          </w:p>
        </w:tc>
      </w:tr>
      <w:tr w:rsidR="00690E7A" w:rsidRPr="00AD5A89" w:rsidTr="00690E7A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Математический КВН «В поисках цифр»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Декабрь</w:t>
            </w:r>
          </w:p>
        </w:tc>
      </w:tr>
      <w:tr w:rsidR="00690E7A" w:rsidRPr="00AD5A89" w:rsidTr="00690E7A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Математическая викторина «Умники и знайки»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</w:t>
            </w:r>
          </w:p>
        </w:tc>
      </w:tr>
      <w:tr w:rsidR="00690E7A" w:rsidRPr="00AD5A89" w:rsidTr="00690E7A">
        <w:trPr>
          <w:trHeight w:val="328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«Квест - путешествие в страну Математики»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Март </w:t>
            </w:r>
          </w:p>
        </w:tc>
      </w:tr>
      <w:tr w:rsidR="00690E7A" w:rsidRPr="00AD5A89" w:rsidTr="00690E7A">
        <w:trPr>
          <w:trHeight w:val="346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9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 математики</w:t>
            </w:r>
          </w:p>
        </w:tc>
        <w:tc>
          <w:tcPr>
            <w:tcW w:w="16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Апрель </w:t>
            </w:r>
          </w:p>
        </w:tc>
      </w:tr>
    </w:tbl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0E7A" w:rsidRPr="00AD5A89" w:rsidRDefault="00712D4D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D5A89">
        <w:rPr>
          <w:rFonts w:ascii="Times New Roman" w:eastAsia="Times New Roman" w:hAnsi="Times New Roman" w:cs="Times New Roman"/>
          <w:b/>
          <w:sz w:val="28"/>
          <w:szCs w:val="28"/>
        </w:rPr>
        <w:t>3.4</w:t>
      </w:r>
      <w:r w:rsidR="00690E7A" w:rsidRPr="00AD5A8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690E7A" w:rsidRPr="00AD5A89">
        <w:rPr>
          <w:rFonts w:ascii="Times New Roman" w:eastAsia="Times New Roman" w:hAnsi="Times New Roman" w:cs="Times New Roman"/>
          <w:b/>
          <w:iCs/>
          <w:sz w:val="28"/>
          <w:szCs w:val="28"/>
        </w:rPr>
        <w:t>Особенности организации развивающей предметно-пространственной среды</w:t>
      </w:r>
    </w:p>
    <w:p w:rsidR="00690E7A" w:rsidRPr="00AD5A89" w:rsidRDefault="00690E7A" w:rsidP="00AD5A89">
      <w:pPr>
        <w:pStyle w:val="af4"/>
        <w:spacing w:after="0" w:line="360" w:lineRule="auto"/>
        <w:ind w:left="64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5A8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 зоны</w:t>
      </w:r>
    </w:p>
    <w:tbl>
      <w:tblPr>
        <w:tblW w:w="49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6"/>
        <w:gridCol w:w="7215"/>
      </w:tblGrid>
      <w:tr w:rsidR="00690E7A" w:rsidRPr="00AD5A89" w:rsidTr="00A3736E">
        <w:trPr>
          <w:trHeight w:val="371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Микро-зона, центр</w:t>
            </w: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E7A" w:rsidRPr="00AD5A89" w:rsidRDefault="00690E7A" w:rsidP="00AD5A89">
            <w:pPr>
              <w:keepNext/>
              <w:keepLines/>
              <w:spacing w:after="0" w:line="36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Оборудование</w:t>
            </w:r>
          </w:p>
        </w:tc>
      </w:tr>
      <w:tr w:rsidR="00690E7A" w:rsidRPr="00AD5A89" w:rsidTr="00A3736E">
        <w:trPr>
          <w:trHeight w:val="2042"/>
        </w:trPr>
        <w:tc>
          <w:tcPr>
            <w:tcW w:w="1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AD5A8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Центр математики</w:t>
            </w:r>
          </w:p>
        </w:tc>
        <w:tc>
          <w:tcPr>
            <w:tcW w:w="3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690E7A" w:rsidRPr="00AD5A89" w:rsidRDefault="00690E7A" w:rsidP="00AD5A89">
            <w:pPr>
              <w:pStyle w:val="af4"/>
              <w:numPr>
                <w:ilvl w:val="0"/>
                <w:numId w:val="18"/>
              </w:numPr>
              <w:spacing w:after="0"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Строительный набор (объемные тела);</w:t>
            </w:r>
          </w:p>
          <w:p w:rsidR="00690E7A" w:rsidRPr="00AD5A89" w:rsidRDefault="00690E7A" w:rsidP="00AD5A89">
            <w:pPr>
              <w:pStyle w:val="af4"/>
              <w:numPr>
                <w:ilvl w:val="0"/>
                <w:numId w:val="18"/>
              </w:numPr>
              <w:spacing w:after="0"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Конструкторы: «Малыш», «Кроха», «Лего»;</w:t>
            </w:r>
          </w:p>
          <w:p w:rsidR="00690E7A" w:rsidRPr="00AD5A89" w:rsidRDefault="00690E7A" w:rsidP="00AD5A89">
            <w:pPr>
              <w:pStyle w:val="af4"/>
              <w:numPr>
                <w:ilvl w:val="0"/>
                <w:numId w:val="18"/>
              </w:numPr>
              <w:spacing w:after="0"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Коллекции шнуровок (ежик, грибок, белочка и др.);</w:t>
            </w:r>
          </w:p>
          <w:p w:rsidR="00690E7A" w:rsidRPr="00AD5A89" w:rsidRDefault="00690E7A" w:rsidP="00AD5A89">
            <w:pPr>
              <w:pStyle w:val="af4"/>
              <w:numPr>
                <w:ilvl w:val="0"/>
                <w:numId w:val="18"/>
              </w:numPr>
              <w:spacing w:after="0"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Мозаика детская;</w:t>
            </w:r>
          </w:p>
          <w:p w:rsidR="00690E7A" w:rsidRPr="00AD5A89" w:rsidRDefault="00690E7A" w:rsidP="00AD5A89">
            <w:pPr>
              <w:pStyle w:val="af4"/>
              <w:numPr>
                <w:ilvl w:val="0"/>
                <w:numId w:val="18"/>
              </w:numPr>
              <w:spacing w:after="0"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Набор карточек с цифрами от 0 до 20;</w:t>
            </w:r>
          </w:p>
        </w:tc>
      </w:tr>
    </w:tbl>
    <w:p w:rsidR="00690E7A" w:rsidRPr="00AD5A89" w:rsidRDefault="00690E7A" w:rsidP="00AD5A8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0E7A" w:rsidRPr="00AD5A89" w:rsidRDefault="00712D4D" w:rsidP="00AD5A89">
      <w:pPr>
        <w:pStyle w:val="af3"/>
        <w:shd w:val="clear" w:color="auto" w:fill="FFFFFF"/>
        <w:spacing w:before="150" w:beforeAutospacing="0" w:after="0" w:afterAutospacing="0" w:line="360" w:lineRule="auto"/>
        <w:jc w:val="both"/>
        <w:rPr>
          <w:sz w:val="28"/>
          <w:szCs w:val="28"/>
        </w:rPr>
      </w:pPr>
      <w:r w:rsidRPr="00AD5A89">
        <w:rPr>
          <w:b/>
          <w:bCs/>
          <w:sz w:val="28"/>
          <w:szCs w:val="28"/>
        </w:rPr>
        <w:t>3.5</w:t>
      </w:r>
      <w:r w:rsidR="00690E7A" w:rsidRPr="00AD5A89">
        <w:rPr>
          <w:b/>
          <w:bCs/>
          <w:sz w:val="28"/>
          <w:szCs w:val="28"/>
        </w:rPr>
        <w:t>.Материально-техническое обеспечение программы.</w:t>
      </w:r>
    </w:p>
    <w:p w:rsidR="00690E7A" w:rsidRPr="00AD5A89" w:rsidRDefault="00690E7A" w:rsidP="00AD5A89">
      <w:pPr>
        <w:pStyle w:val="af3"/>
        <w:shd w:val="clear" w:color="auto" w:fill="FFFFFF"/>
        <w:spacing w:before="150" w:beforeAutospacing="0" w:after="0" w:afterAutospacing="0" w:line="360" w:lineRule="auto"/>
        <w:jc w:val="both"/>
        <w:rPr>
          <w:sz w:val="28"/>
          <w:szCs w:val="28"/>
        </w:rPr>
      </w:pPr>
      <w:r w:rsidRPr="00AD5A89">
        <w:rPr>
          <w:sz w:val="28"/>
          <w:szCs w:val="28"/>
        </w:rPr>
        <w:t> </w:t>
      </w:r>
    </w:p>
    <w:tbl>
      <w:tblPr>
        <w:tblW w:w="9263" w:type="dxa"/>
        <w:tblLook w:val="04A0" w:firstRow="1" w:lastRow="0" w:firstColumn="1" w:lastColumn="0" w:noHBand="0" w:noVBand="1"/>
      </w:tblPr>
      <w:tblGrid>
        <w:gridCol w:w="1946"/>
        <w:gridCol w:w="7737"/>
      </w:tblGrid>
      <w:tr w:rsidR="00690E7A" w:rsidRPr="00AD5A89" w:rsidTr="00A3736E">
        <w:trPr>
          <w:trHeight w:val="508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690E7A" w:rsidRPr="00AD5A89" w:rsidRDefault="00690E7A" w:rsidP="00AD5A89">
            <w:pPr>
              <w:pStyle w:val="af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Материально – техническое обеспечение:</w:t>
            </w:r>
          </w:p>
          <w:p w:rsidR="00690E7A" w:rsidRPr="00AD5A89" w:rsidRDefault="00690E7A" w:rsidP="00AD5A89">
            <w:pPr>
              <w:pStyle w:val="af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A3736E" w:rsidRDefault="00690E7A" w:rsidP="00AD5A89">
            <w:pPr>
              <w:pStyle w:val="af4"/>
              <w:numPr>
                <w:ilvl w:val="0"/>
                <w:numId w:val="18"/>
              </w:numPr>
              <w:spacing w:after="0"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Кубики Никитина: «Уникуб», «Чудо куб»,</w:t>
            </w:r>
          </w:p>
          <w:p w:rsidR="00690E7A" w:rsidRPr="00AD5A89" w:rsidRDefault="00690E7A" w:rsidP="00A3736E">
            <w:pPr>
              <w:pStyle w:val="af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 xml:space="preserve"> «Занимательные кубики»;</w:t>
            </w:r>
          </w:p>
          <w:p w:rsidR="00690E7A" w:rsidRPr="00AD5A89" w:rsidRDefault="00690E7A" w:rsidP="00AD5A89">
            <w:pPr>
              <w:pStyle w:val="af4"/>
              <w:numPr>
                <w:ilvl w:val="0"/>
                <w:numId w:val="18"/>
              </w:numPr>
              <w:spacing w:after="0"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Игры Никитина «Сложи квадрат», «Дроби»;</w:t>
            </w:r>
          </w:p>
          <w:p w:rsidR="00A3736E" w:rsidRDefault="00690E7A" w:rsidP="00AD5A89">
            <w:pPr>
              <w:pStyle w:val="af4"/>
              <w:numPr>
                <w:ilvl w:val="0"/>
                <w:numId w:val="18"/>
              </w:numPr>
              <w:spacing w:after="0"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Цветные счетные палочки Кюизенера – «Число</w:t>
            </w:r>
          </w:p>
          <w:p w:rsidR="00A3736E" w:rsidRDefault="00690E7A" w:rsidP="00A3736E">
            <w:pPr>
              <w:pStyle w:val="af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 xml:space="preserve"> головоломка», «Составь число», «Подбери цифру», «Дополни»,</w:t>
            </w:r>
          </w:p>
          <w:p w:rsidR="00690E7A" w:rsidRPr="00AD5A89" w:rsidRDefault="00690E7A" w:rsidP="00A3736E">
            <w:pPr>
              <w:pStyle w:val="af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 xml:space="preserve"> «Цветные коврики», «По порядку становись», «Что пропустили?», «Больше – меньше».</w:t>
            </w:r>
          </w:p>
          <w:p w:rsidR="00A3736E" w:rsidRDefault="00690E7A" w:rsidP="00A3736E">
            <w:pPr>
              <w:pStyle w:val="af4"/>
              <w:numPr>
                <w:ilvl w:val="0"/>
                <w:numId w:val="18"/>
              </w:numPr>
              <w:spacing w:after="0" w:line="360" w:lineRule="auto"/>
              <w:ind w:left="-567" w:firstLine="60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Логические блоки Дьенеша – д/и «Логические кубики»,</w:t>
            </w:r>
          </w:p>
          <w:p w:rsidR="00690E7A" w:rsidRPr="00AD5A89" w:rsidRDefault="00690E7A" w:rsidP="00A3736E">
            <w:pPr>
              <w:pStyle w:val="af4"/>
              <w:spacing w:after="0" w:line="360" w:lineRule="auto"/>
              <w:ind w:left="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 xml:space="preserve"> «Найди пару», «Угощение для медвежат», «Архитекторы», «Логический поезд», «Мозаика цифр».</w:t>
            </w:r>
          </w:p>
          <w:p w:rsidR="00A3736E" w:rsidRDefault="00690E7A" w:rsidP="00AD5A89">
            <w:pPr>
              <w:pStyle w:val="af4"/>
              <w:numPr>
                <w:ilvl w:val="0"/>
                <w:numId w:val="18"/>
              </w:numPr>
              <w:spacing w:after="0"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Игровые наборы «Дары Фребеля»- «Доли»,</w:t>
            </w:r>
          </w:p>
          <w:p w:rsidR="00690E7A" w:rsidRPr="00AD5A89" w:rsidRDefault="00690E7A" w:rsidP="00A3736E">
            <w:pPr>
              <w:pStyle w:val="af4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 xml:space="preserve"> «Геометрические фигуры», «Цвет и форма»; «Счетные бусы для устного счета» - серии «от 1 до 10»,    «от 1 до 20», «от 1 до 100» для знакомства с числами,  цифрами и арифметическими действиями; «Математическая пирамида»- сложение до 100, вычитание до 100, вычитание и сложение до 20; д/и - «Волшебный мешочек», «В мире фигур», «Капризная принцесса», «Большая стирка», «Туристический автобус», «Одного поля ягоды».</w:t>
            </w:r>
          </w:p>
          <w:p w:rsidR="00690E7A" w:rsidRPr="00AD5A89" w:rsidRDefault="00690E7A" w:rsidP="00AD5A89">
            <w:pPr>
              <w:pStyle w:val="af4"/>
              <w:numPr>
                <w:ilvl w:val="0"/>
                <w:numId w:val="18"/>
              </w:numPr>
              <w:spacing w:after="0"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Рамки вкладыши «Монтессори»;</w:t>
            </w:r>
          </w:p>
          <w:p w:rsidR="00690E7A" w:rsidRPr="00AD5A89" w:rsidRDefault="00690E7A" w:rsidP="00AD5A89">
            <w:pPr>
              <w:pStyle w:val="af4"/>
              <w:numPr>
                <w:ilvl w:val="0"/>
                <w:numId w:val="18"/>
              </w:numPr>
              <w:spacing w:after="0"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Арифметическое домино;</w:t>
            </w:r>
          </w:p>
          <w:p w:rsidR="00690E7A" w:rsidRPr="00AD5A89" w:rsidRDefault="00690E7A" w:rsidP="00AD5A89">
            <w:pPr>
              <w:pStyle w:val="af4"/>
              <w:numPr>
                <w:ilvl w:val="0"/>
                <w:numId w:val="18"/>
              </w:numPr>
              <w:spacing w:after="0"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Счетная и ученическая линейка.</w:t>
            </w:r>
          </w:p>
          <w:p w:rsidR="00690E7A" w:rsidRPr="00AD5A89" w:rsidRDefault="00690E7A" w:rsidP="00AD5A89">
            <w:pPr>
              <w:pStyle w:val="af4"/>
              <w:numPr>
                <w:ilvl w:val="0"/>
                <w:numId w:val="18"/>
              </w:numPr>
              <w:spacing w:after="0"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Счетные палочки;</w:t>
            </w:r>
          </w:p>
          <w:p w:rsidR="00690E7A" w:rsidRPr="00AD5A89" w:rsidRDefault="00690E7A" w:rsidP="00AD5A89">
            <w:pPr>
              <w:pStyle w:val="af4"/>
              <w:numPr>
                <w:ilvl w:val="0"/>
                <w:numId w:val="18"/>
              </w:numPr>
              <w:spacing w:after="0"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Набор планов по ориентации в кабинете и на улице;</w:t>
            </w:r>
          </w:p>
          <w:p w:rsidR="00A3736E" w:rsidRDefault="00690E7A" w:rsidP="00A3736E">
            <w:pPr>
              <w:pStyle w:val="af4"/>
              <w:numPr>
                <w:ilvl w:val="0"/>
                <w:numId w:val="18"/>
              </w:numPr>
              <w:spacing w:after="0" w:line="360" w:lineRule="auto"/>
              <w:ind w:left="-567" w:firstLine="8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Набор карточек с изображением различных моделей</w:t>
            </w:r>
          </w:p>
          <w:p w:rsidR="00690E7A" w:rsidRPr="00AD5A89" w:rsidRDefault="00690E7A" w:rsidP="00A3736E">
            <w:pPr>
              <w:pStyle w:val="af4"/>
              <w:spacing w:after="0" w:line="360" w:lineRule="auto"/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 xml:space="preserve"> (для сборки конструктора);</w:t>
            </w:r>
          </w:p>
          <w:p w:rsidR="00690E7A" w:rsidRPr="00AD5A89" w:rsidRDefault="00690E7A" w:rsidP="00AD5A89">
            <w:pPr>
              <w:pStyle w:val="af4"/>
              <w:numPr>
                <w:ilvl w:val="0"/>
                <w:numId w:val="18"/>
              </w:numPr>
              <w:spacing w:after="0"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Набор игрушек;</w:t>
            </w:r>
          </w:p>
          <w:p w:rsidR="00690E7A" w:rsidRPr="00AD5A89" w:rsidRDefault="00690E7A" w:rsidP="00AD5A89">
            <w:pPr>
              <w:pStyle w:val="af4"/>
              <w:numPr>
                <w:ilvl w:val="0"/>
                <w:numId w:val="18"/>
              </w:numPr>
              <w:spacing w:after="0"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Набор плоскостных и объемных фигур;</w:t>
            </w:r>
          </w:p>
          <w:p w:rsidR="00690E7A" w:rsidRPr="00AD5A89" w:rsidRDefault="00690E7A" w:rsidP="00AD5A89">
            <w:pPr>
              <w:pStyle w:val="af4"/>
              <w:numPr>
                <w:ilvl w:val="0"/>
                <w:numId w:val="18"/>
              </w:numPr>
              <w:spacing w:after="0" w:line="360" w:lineRule="auto"/>
              <w:ind w:left="-567"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5A89">
              <w:rPr>
                <w:rFonts w:ascii="Times New Roman" w:hAnsi="Times New Roman" w:cs="Times New Roman"/>
                <w:sz w:val="28"/>
                <w:szCs w:val="28"/>
              </w:rPr>
              <w:t>Пособия «Круглый год», «Я изучаю дни недели»;</w:t>
            </w:r>
          </w:p>
          <w:p w:rsidR="00690E7A" w:rsidRPr="00AD5A89" w:rsidRDefault="00690E7A" w:rsidP="00AD5A8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0E7A" w:rsidRPr="00AD5A89" w:rsidRDefault="00690E7A" w:rsidP="00AD5A8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690E7A" w:rsidRPr="00AD5A89" w:rsidSect="005B3A5E">
          <w:footerReference w:type="default" r:id="rId7"/>
          <w:pgSz w:w="11906" w:h="16840"/>
          <w:pgMar w:top="426" w:right="991" w:bottom="1140" w:left="1242" w:header="0" w:footer="0" w:gutter="0"/>
          <w:pgNumType w:start="1"/>
          <w:cols w:space="720"/>
          <w:titlePg/>
          <w:docGrid w:linePitch="299"/>
        </w:sectPr>
      </w:pPr>
    </w:p>
    <w:p w:rsidR="00690E7A" w:rsidRPr="00AD5A89" w:rsidRDefault="00690E7A" w:rsidP="00AD5A89">
      <w:pPr>
        <w:spacing w:before="100"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12C76" w:rsidRPr="00AD5A89" w:rsidRDefault="00F12C76" w:rsidP="00AD5A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12C76" w:rsidRPr="00AD5A8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5A8" w:rsidRDefault="002C35A8" w:rsidP="005B3A5E">
      <w:pPr>
        <w:spacing w:after="0" w:line="240" w:lineRule="auto"/>
      </w:pPr>
      <w:r>
        <w:separator/>
      </w:r>
    </w:p>
  </w:endnote>
  <w:endnote w:type="continuationSeparator" w:id="0">
    <w:p w:rsidR="002C35A8" w:rsidRDefault="002C35A8" w:rsidP="005B3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auto"/>
    <w:pitch w:val="default"/>
  </w:font>
  <w:font w:name="lohit hindi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6781276"/>
      <w:docPartObj>
        <w:docPartGallery w:val="Page Numbers (Bottom of Page)"/>
        <w:docPartUnique/>
      </w:docPartObj>
    </w:sdtPr>
    <w:sdtEndPr/>
    <w:sdtContent>
      <w:p w:rsidR="00616C9F" w:rsidRDefault="00616C9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36E">
          <w:rPr>
            <w:noProof/>
          </w:rPr>
          <w:t>6</w:t>
        </w:r>
        <w:r>
          <w:fldChar w:fldCharType="end"/>
        </w:r>
      </w:p>
    </w:sdtContent>
  </w:sdt>
  <w:p w:rsidR="00616C9F" w:rsidRDefault="00616C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5A8" w:rsidRDefault="002C35A8" w:rsidP="005B3A5E">
      <w:pPr>
        <w:spacing w:after="0" w:line="240" w:lineRule="auto"/>
      </w:pPr>
      <w:r>
        <w:separator/>
      </w:r>
    </w:p>
  </w:footnote>
  <w:footnote w:type="continuationSeparator" w:id="0">
    <w:p w:rsidR="002C35A8" w:rsidRDefault="002C35A8" w:rsidP="005B3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878A9"/>
    <w:multiLevelType w:val="hybridMultilevel"/>
    <w:tmpl w:val="CF6612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D4DD1"/>
    <w:multiLevelType w:val="hybridMultilevel"/>
    <w:tmpl w:val="3E7ECA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2F116F0"/>
    <w:multiLevelType w:val="hybridMultilevel"/>
    <w:tmpl w:val="BEC4F4D2"/>
    <w:lvl w:ilvl="0" w:tplc="AF8E58A0">
      <w:start w:val="1"/>
      <w:numFmt w:val="decimal"/>
      <w:lvlText w:val="%1."/>
      <w:lvlJc w:val="left"/>
      <w:pPr>
        <w:ind w:left="107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CA7B78"/>
    <w:multiLevelType w:val="hybridMultilevel"/>
    <w:tmpl w:val="628CF5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332146"/>
    <w:multiLevelType w:val="hybridMultilevel"/>
    <w:tmpl w:val="7930AA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37642B"/>
    <w:multiLevelType w:val="hybridMultilevel"/>
    <w:tmpl w:val="295272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AF119A"/>
    <w:multiLevelType w:val="hybridMultilevel"/>
    <w:tmpl w:val="8528F11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40C274A"/>
    <w:multiLevelType w:val="hybridMultilevel"/>
    <w:tmpl w:val="F108665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BC42C4F"/>
    <w:multiLevelType w:val="hybridMultilevel"/>
    <w:tmpl w:val="04D823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DDC0056"/>
    <w:multiLevelType w:val="hybridMultilevel"/>
    <w:tmpl w:val="0AE8A70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0642889"/>
    <w:multiLevelType w:val="hybridMultilevel"/>
    <w:tmpl w:val="67244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D4481E"/>
    <w:multiLevelType w:val="hybridMultilevel"/>
    <w:tmpl w:val="E65287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F6883"/>
    <w:multiLevelType w:val="hybridMultilevel"/>
    <w:tmpl w:val="8A2EA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2A06BC"/>
    <w:multiLevelType w:val="hybridMultilevel"/>
    <w:tmpl w:val="0FC679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9"/>
  </w:num>
  <w:num w:numId="4">
    <w:abstractNumId w:val="9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7"/>
  </w:num>
  <w:num w:numId="9">
    <w:abstractNumId w:val="8"/>
  </w:num>
  <w:num w:numId="10">
    <w:abstractNumId w:val="8"/>
  </w:num>
  <w:num w:numId="11">
    <w:abstractNumId w:val="1"/>
  </w:num>
  <w:num w:numId="12">
    <w:abstractNumId w:val="1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3"/>
  </w:num>
  <w:num w:numId="17">
    <w:abstractNumId w:val="6"/>
  </w:num>
  <w:num w:numId="18">
    <w:abstractNumId w:val="6"/>
  </w:num>
  <w:num w:numId="19">
    <w:abstractNumId w:val="12"/>
  </w:num>
  <w:num w:numId="20">
    <w:abstractNumId w:val="4"/>
  </w:num>
  <w:num w:numId="21">
    <w:abstractNumId w:val="11"/>
  </w:num>
  <w:num w:numId="22">
    <w:abstractNumId w:val="1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18F1"/>
    <w:rsid w:val="00065431"/>
    <w:rsid w:val="000E2D83"/>
    <w:rsid w:val="00195422"/>
    <w:rsid w:val="001D0335"/>
    <w:rsid w:val="002C35A8"/>
    <w:rsid w:val="002C6C56"/>
    <w:rsid w:val="005B3A5E"/>
    <w:rsid w:val="00616C9F"/>
    <w:rsid w:val="0066026F"/>
    <w:rsid w:val="00690E7A"/>
    <w:rsid w:val="006C0B77"/>
    <w:rsid w:val="00712D4D"/>
    <w:rsid w:val="007218F1"/>
    <w:rsid w:val="008242FF"/>
    <w:rsid w:val="00845C88"/>
    <w:rsid w:val="00870751"/>
    <w:rsid w:val="00894854"/>
    <w:rsid w:val="00922C48"/>
    <w:rsid w:val="00A32F98"/>
    <w:rsid w:val="00A3736E"/>
    <w:rsid w:val="00AD5A89"/>
    <w:rsid w:val="00B915B7"/>
    <w:rsid w:val="00BA146B"/>
    <w:rsid w:val="00C45ED4"/>
    <w:rsid w:val="00EA59DF"/>
    <w:rsid w:val="00EE4070"/>
    <w:rsid w:val="00F12C76"/>
    <w:rsid w:val="00F809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EDA27CE2-2C19-41FF-8FF6-141164CD3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E7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690E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0E7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uiPriority w:val="99"/>
    <w:unhideWhenUsed/>
    <w:rsid w:val="00690E7A"/>
    <w:rPr>
      <w:rFonts w:ascii="Times New Roman" w:hAnsi="Times New Roman" w:cs="Times New Roman"/>
      <w:sz w:val="24"/>
      <w:szCs w:val="24"/>
    </w:rPr>
  </w:style>
  <w:style w:type="character" w:customStyle="1" w:styleId="a4">
    <w:name w:val="Текст сноски Знак"/>
    <w:basedOn w:val="a0"/>
    <w:link w:val="a5"/>
    <w:uiPriority w:val="99"/>
    <w:semiHidden/>
    <w:rsid w:val="00690E7A"/>
    <w:rPr>
      <w:sz w:val="18"/>
    </w:rPr>
  </w:style>
  <w:style w:type="paragraph" w:styleId="a5">
    <w:name w:val="footnote text"/>
    <w:basedOn w:val="a"/>
    <w:link w:val="a4"/>
    <w:uiPriority w:val="99"/>
    <w:semiHidden/>
    <w:unhideWhenUsed/>
    <w:rsid w:val="00690E7A"/>
    <w:pPr>
      <w:spacing w:after="40" w:line="240" w:lineRule="auto"/>
    </w:pPr>
    <w:rPr>
      <w:sz w:val="18"/>
    </w:rPr>
  </w:style>
  <w:style w:type="paragraph" w:styleId="a6">
    <w:name w:val="header"/>
    <w:basedOn w:val="a"/>
    <w:link w:val="11"/>
    <w:uiPriority w:val="99"/>
    <w:unhideWhenUsed/>
    <w:rsid w:val="006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6"/>
    <w:uiPriority w:val="99"/>
    <w:locked/>
    <w:rsid w:val="00690E7A"/>
  </w:style>
  <w:style w:type="character" w:customStyle="1" w:styleId="a7">
    <w:name w:val="Верхний колонтитул Знак"/>
    <w:basedOn w:val="a0"/>
    <w:link w:val="12"/>
    <w:uiPriority w:val="99"/>
    <w:semiHidden/>
    <w:rsid w:val="00690E7A"/>
  </w:style>
  <w:style w:type="paragraph" w:customStyle="1" w:styleId="12">
    <w:name w:val="Верхний колонтитул1"/>
    <w:basedOn w:val="a"/>
    <w:link w:val="a7"/>
    <w:uiPriority w:val="99"/>
    <w:rsid w:val="00690E7A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footer"/>
    <w:basedOn w:val="a"/>
    <w:link w:val="13"/>
    <w:uiPriority w:val="99"/>
    <w:unhideWhenUsed/>
    <w:rsid w:val="006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8"/>
    <w:uiPriority w:val="99"/>
    <w:locked/>
    <w:rsid w:val="00690E7A"/>
  </w:style>
  <w:style w:type="character" w:customStyle="1" w:styleId="a9">
    <w:name w:val="Нижний колонтитул Знак"/>
    <w:basedOn w:val="a0"/>
    <w:link w:val="14"/>
    <w:uiPriority w:val="99"/>
    <w:rsid w:val="00690E7A"/>
  </w:style>
  <w:style w:type="paragraph" w:customStyle="1" w:styleId="14">
    <w:name w:val="Нижний колонтитул1"/>
    <w:basedOn w:val="a"/>
    <w:link w:val="a9"/>
    <w:uiPriority w:val="99"/>
    <w:rsid w:val="00690E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Текст концевой сноски Знак"/>
    <w:basedOn w:val="a0"/>
    <w:link w:val="ab"/>
    <w:uiPriority w:val="99"/>
    <w:semiHidden/>
    <w:rsid w:val="00690E7A"/>
    <w:rPr>
      <w:sz w:val="20"/>
    </w:rPr>
  </w:style>
  <w:style w:type="paragraph" w:styleId="ab">
    <w:name w:val="endnote text"/>
    <w:basedOn w:val="a"/>
    <w:link w:val="aa"/>
    <w:uiPriority w:val="99"/>
    <w:semiHidden/>
    <w:unhideWhenUsed/>
    <w:rsid w:val="00690E7A"/>
    <w:pPr>
      <w:spacing w:after="0" w:line="240" w:lineRule="auto"/>
    </w:pPr>
    <w:rPr>
      <w:sz w:val="20"/>
    </w:rPr>
  </w:style>
  <w:style w:type="paragraph" w:styleId="ac">
    <w:name w:val="Title"/>
    <w:basedOn w:val="a"/>
    <w:next w:val="a"/>
    <w:link w:val="ad"/>
    <w:uiPriority w:val="10"/>
    <w:qFormat/>
    <w:rsid w:val="00690E7A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690E7A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e">
    <w:name w:val="Subtitle"/>
    <w:basedOn w:val="a"/>
    <w:next w:val="a"/>
    <w:link w:val="af"/>
    <w:uiPriority w:val="11"/>
    <w:qFormat/>
    <w:rsid w:val="00690E7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11"/>
    <w:rsid w:val="00690E7A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f0">
    <w:name w:val="Текст выноски Знак"/>
    <w:basedOn w:val="a0"/>
    <w:link w:val="af1"/>
    <w:uiPriority w:val="99"/>
    <w:semiHidden/>
    <w:rsid w:val="00690E7A"/>
    <w:rPr>
      <w:rFonts w:ascii="Tahoma" w:hAnsi="Tahoma" w:cs="Tahoma"/>
      <w:sz w:val="16"/>
      <w:szCs w:val="16"/>
    </w:rPr>
  </w:style>
  <w:style w:type="paragraph" w:styleId="af1">
    <w:name w:val="Balloon Text"/>
    <w:basedOn w:val="a"/>
    <w:link w:val="af0"/>
    <w:uiPriority w:val="99"/>
    <w:semiHidden/>
    <w:unhideWhenUsed/>
    <w:rsid w:val="00690E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Без интервала Знак"/>
    <w:basedOn w:val="a0"/>
    <w:link w:val="af3"/>
    <w:uiPriority w:val="1"/>
    <w:locked/>
    <w:rsid w:val="00690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No Spacing"/>
    <w:basedOn w:val="a"/>
    <w:link w:val="af2"/>
    <w:uiPriority w:val="1"/>
    <w:qFormat/>
    <w:rsid w:val="0069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List Paragraph"/>
    <w:basedOn w:val="a"/>
    <w:uiPriority w:val="34"/>
    <w:qFormat/>
    <w:rsid w:val="00690E7A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690E7A"/>
    <w:pPr>
      <w:ind w:left="720" w:right="720"/>
    </w:pPr>
    <w:rPr>
      <w:i/>
    </w:rPr>
  </w:style>
  <w:style w:type="character" w:customStyle="1" w:styleId="20">
    <w:name w:val="Цитата 2 Знак"/>
    <w:basedOn w:val="a0"/>
    <w:link w:val="2"/>
    <w:uiPriority w:val="29"/>
    <w:rsid w:val="00690E7A"/>
    <w:rPr>
      <w:i/>
    </w:rPr>
  </w:style>
  <w:style w:type="paragraph" w:styleId="af5">
    <w:name w:val="Intense Quote"/>
    <w:basedOn w:val="a"/>
    <w:next w:val="a"/>
    <w:link w:val="af6"/>
    <w:uiPriority w:val="30"/>
    <w:qFormat/>
    <w:rsid w:val="00690E7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6">
    <w:name w:val="Выделенная цитата Знак"/>
    <w:basedOn w:val="a0"/>
    <w:link w:val="af5"/>
    <w:uiPriority w:val="30"/>
    <w:rsid w:val="00690E7A"/>
    <w:rPr>
      <w:i/>
      <w:shd w:val="clear" w:color="auto" w:fill="F2F2F2"/>
    </w:rPr>
  </w:style>
  <w:style w:type="character" w:customStyle="1" w:styleId="Heading1Char">
    <w:name w:val="Heading 1 Char"/>
    <w:basedOn w:val="a0"/>
    <w:link w:val="110"/>
    <w:uiPriority w:val="9"/>
    <w:locked/>
    <w:rsid w:val="00690E7A"/>
    <w:rPr>
      <w:rFonts w:ascii="Arial" w:eastAsia="Arial" w:hAnsi="Arial" w:cs="Arial"/>
      <w:sz w:val="40"/>
      <w:szCs w:val="40"/>
    </w:rPr>
  </w:style>
  <w:style w:type="paragraph" w:customStyle="1" w:styleId="110">
    <w:name w:val="Заголовок 11"/>
    <w:basedOn w:val="a"/>
    <w:next w:val="a"/>
    <w:link w:val="Heading1Char"/>
    <w:uiPriority w:val="9"/>
    <w:qFormat/>
    <w:rsid w:val="00690E7A"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21"/>
    <w:uiPriority w:val="9"/>
    <w:locked/>
    <w:rsid w:val="00690E7A"/>
    <w:rPr>
      <w:rFonts w:ascii="Arial" w:eastAsia="Arial" w:hAnsi="Arial" w:cs="Arial"/>
      <w:sz w:val="34"/>
    </w:rPr>
  </w:style>
  <w:style w:type="paragraph" w:customStyle="1" w:styleId="21">
    <w:name w:val="Заголовок 21"/>
    <w:basedOn w:val="a"/>
    <w:next w:val="a"/>
    <w:link w:val="Heading2Char"/>
    <w:uiPriority w:val="9"/>
    <w:qFormat/>
    <w:rsid w:val="00690E7A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31"/>
    <w:uiPriority w:val="9"/>
    <w:locked/>
    <w:rsid w:val="00690E7A"/>
    <w:rPr>
      <w:rFonts w:ascii="Arial" w:eastAsia="Arial" w:hAnsi="Arial" w:cs="Arial"/>
      <w:sz w:val="30"/>
      <w:szCs w:val="30"/>
    </w:rPr>
  </w:style>
  <w:style w:type="paragraph" w:customStyle="1" w:styleId="31">
    <w:name w:val="Заголовок 31"/>
    <w:basedOn w:val="a"/>
    <w:next w:val="a"/>
    <w:link w:val="Heading3Char"/>
    <w:uiPriority w:val="9"/>
    <w:qFormat/>
    <w:rsid w:val="00690E7A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41"/>
    <w:uiPriority w:val="9"/>
    <w:locked/>
    <w:rsid w:val="00690E7A"/>
    <w:rPr>
      <w:rFonts w:ascii="Arial" w:eastAsia="Arial" w:hAnsi="Arial" w:cs="Arial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Heading4Char"/>
    <w:uiPriority w:val="9"/>
    <w:qFormat/>
    <w:rsid w:val="00690E7A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51"/>
    <w:uiPriority w:val="9"/>
    <w:locked/>
    <w:rsid w:val="00690E7A"/>
    <w:rPr>
      <w:rFonts w:ascii="Arial" w:eastAsia="Arial" w:hAnsi="Arial" w:cs="Arial"/>
      <w:b/>
      <w:bCs/>
      <w:sz w:val="24"/>
      <w:szCs w:val="24"/>
    </w:rPr>
  </w:style>
  <w:style w:type="paragraph" w:customStyle="1" w:styleId="51">
    <w:name w:val="Заголовок 51"/>
    <w:basedOn w:val="a"/>
    <w:next w:val="a"/>
    <w:link w:val="Heading5Char"/>
    <w:uiPriority w:val="9"/>
    <w:qFormat/>
    <w:rsid w:val="00690E7A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61"/>
    <w:uiPriority w:val="9"/>
    <w:locked/>
    <w:rsid w:val="00690E7A"/>
    <w:rPr>
      <w:rFonts w:ascii="Arial" w:eastAsia="Arial" w:hAnsi="Arial" w:cs="Arial"/>
      <w:b/>
      <w:bCs/>
    </w:rPr>
  </w:style>
  <w:style w:type="paragraph" w:customStyle="1" w:styleId="61">
    <w:name w:val="Заголовок 61"/>
    <w:basedOn w:val="a"/>
    <w:next w:val="a"/>
    <w:link w:val="Heading6Char"/>
    <w:uiPriority w:val="9"/>
    <w:qFormat/>
    <w:rsid w:val="00690E7A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character" w:customStyle="1" w:styleId="Heading7Char">
    <w:name w:val="Heading 7 Char"/>
    <w:basedOn w:val="a0"/>
    <w:link w:val="71"/>
    <w:uiPriority w:val="9"/>
    <w:locked/>
    <w:rsid w:val="00690E7A"/>
    <w:rPr>
      <w:rFonts w:ascii="Arial" w:eastAsia="Arial" w:hAnsi="Arial" w:cs="Arial"/>
      <w:b/>
      <w:bCs/>
      <w:i/>
      <w:iCs/>
    </w:rPr>
  </w:style>
  <w:style w:type="paragraph" w:customStyle="1" w:styleId="71">
    <w:name w:val="Заголовок 71"/>
    <w:basedOn w:val="a"/>
    <w:next w:val="a"/>
    <w:link w:val="Heading7Char"/>
    <w:uiPriority w:val="9"/>
    <w:qFormat/>
    <w:rsid w:val="00690E7A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8Char">
    <w:name w:val="Heading 8 Char"/>
    <w:basedOn w:val="a0"/>
    <w:link w:val="81"/>
    <w:uiPriority w:val="9"/>
    <w:locked/>
    <w:rsid w:val="00690E7A"/>
    <w:rPr>
      <w:rFonts w:ascii="Arial" w:eastAsia="Arial" w:hAnsi="Arial" w:cs="Arial"/>
      <w:i/>
      <w:iCs/>
    </w:rPr>
  </w:style>
  <w:style w:type="paragraph" w:customStyle="1" w:styleId="81">
    <w:name w:val="Заголовок 81"/>
    <w:basedOn w:val="a"/>
    <w:next w:val="a"/>
    <w:link w:val="Heading8Char"/>
    <w:uiPriority w:val="9"/>
    <w:qFormat/>
    <w:rsid w:val="00690E7A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character" w:customStyle="1" w:styleId="Heading9Char">
    <w:name w:val="Heading 9 Char"/>
    <w:basedOn w:val="a0"/>
    <w:link w:val="91"/>
    <w:uiPriority w:val="9"/>
    <w:locked/>
    <w:rsid w:val="00690E7A"/>
    <w:rPr>
      <w:rFonts w:ascii="Arial" w:eastAsia="Arial" w:hAnsi="Arial" w:cs="Arial"/>
      <w:i/>
      <w:iCs/>
      <w:sz w:val="21"/>
      <w:szCs w:val="21"/>
    </w:rPr>
  </w:style>
  <w:style w:type="paragraph" w:customStyle="1" w:styleId="91">
    <w:name w:val="Заголовок 91"/>
    <w:basedOn w:val="a"/>
    <w:next w:val="a"/>
    <w:link w:val="Heading9Char"/>
    <w:uiPriority w:val="9"/>
    <w:qFormat/>
    <w:rsid w:val="00690E7A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paragraph" w:customStyle="1" w:styleId="c9">
    <w:name w:val="c9"/>
    <w:basedOn w:val="a"/>
    <w:uiPriority w:val="99"/>
    <w:rsid w:val="00690E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 body"/>
    <w:basedOn w:val="a"/>
    <w:uiPriority w:val="99"/>
    <w:rsid w:val="00690E7A"/>
    <w:pPr>
      <w:widowControl w:val="0"/>
      <w:spacing w:after="120" w:line="240" w:lineRule="auto"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customStyle="1" w:styleId="TitleChar">
    <w:name w:val="Title Char"/>
    <w:basedOn w:val="a0"/>
    <w:uiPriority w:val="10"/>
    <w:rsid w:val="00690E7A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690E7A"/>
    <w:rPr>
      <w:sz w:val="24"/>
      <w:szCs w:val="24"/>
    </w:rPr>
  </w:style>
  <w:style w:type="character" w:customStyle="1" w:styleId="HeaderChar">
    <w:name w:val="Header Char"/>
    <w:basedOn w:val="a0"/>
    <w:uiPriority w:val="99"/>
    <w:rsid w:val="00690E7A"/>
  </w:style>
  <w:style w:type="character" w:customStyle="1" w:styleId="FooterChar">
    <w:name w:val="Footer Char"/>
    <w:basedOn w:val="a0"/>
    <w:uiPriority w:val="99"/>
    <w:rsid w:val="00690E7A"/>
  </w:style>
  <w:style w:type="character" w:customStyle="1" w:styleId="CaptionChar">
    <w:name w:val="Caption Char"/>
    <w:uiPriority w:val="99"/>
    <w:rsid w:val="00690E7A"/>
  </w:style>
  <w:style w:type="character" w:customStyle="1" w:styleId="c0">
    <w:name w:val="c0"/>
    <w:basedOn w:val="a0"/>
    <w:rsid w:val="00690E7A"/>
  </w:style>
  <w:style w:type="character" w:customStyle="1" w:styleId="apple-converted-space">
    <w:name w:val="apple-converted-space"/>
    <w:basedOn w:val="a0"/>
    <w:rsid w:val="00690E7A"/>
  </w:style>
  <w:style w:type="table" w:styleId="af7">
    <w:name w:val="Table Grid"/>
    <w:basedOn w:val="a1"/>
    <w:uiPriority w:val="39"/>
    <w:rsid w:val="00690E7A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3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4703</Words>
  <Characters>26811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13</cp:revision>
  <dcterms:created xsi:type="dcterms:W3CDTF">2022-08-24T18:07:00Z</dcterms:created>
  <dcterms:modified xsi:type="dcterms:W3CDTF">2024-11-22T15:27:00Z</dcterms:modified>
</cp:coreProperties>
</file>